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4B1" w:rsidRPr="005F64B1" w:rsidRDefault="005F64B1" w:rsidP="005F64B1">
      <w:pPr>
        <w:pBdr>
          <w:bottom w:val="single" w:sz="4" w:space="1" w:color="auto"/>
        </w:pBdr>
        <w:wordWrap/>
        <w:snapToGrid w:val="0"/>
        <w:spacing w:line="22" w:lineRule="atLeast"/>
        <w:jc w:val="left"/>
        <w:rPr>
          <w:rFonts w:ascii="맑은 고딕" w:eastAsia="맑은 고딕" w:hAnsi="맑은 고딕"/>
          <w:b/>
          <w:bCs/>
          <w:sz w:val="28"/>
        </w:rPr>
      </w:pPr>
      <w:r w:rsidRPr="005F64B1">
        <w:rPr>
          <w:rFonts w:ascii="맑은 고딕" w:eastAsia="맑은 고딕" w:hAnsi="맑은 고딕"/>
          <w:b/>
          <w:bCs/>
          <w:sz w:val="28"/>
        </w:rPr>
        <w:t>20</w:t>
      </w:r>
      <w:r w:rsidR="007D0AC4">
        <w:rPr>
          <w:rFonts w:ascii="맑은 고딕" w:eastAsia="맑은 고딕" w:hAnsi="맑은 고딕" w:hint="eastAsia"/>
          <w:b/>
          <w:bCs/>
          <w:sz w:val="28"/>
        </w:rPr>
        <w:t>14</w:t>
      </w:r>
      <w:r w:rsidR="00D35293">
        <w:rPr>
          <w:rFonts w:ascii="맑은 고딕" w:eastAsia="맑은 고딕" w:hAnsi="맑은 고딕"/>
          <w:b/>
          <w:bCs/>
          <w:sz w:val="28"/>
        </w:rPr>
        <w:t>년</w:t>
      </w:r>
      <w:r w:rsidRPr="005F64B1">
        <w:rPr>
          <w:rFonts w:ascii="맑은 고딕" w:eastAsia="맑은 고딕" w:hAnsi="맑은 고딕" w:hint="eastAsia"/>
          <w:b/>
          <w:bCs/>
          <w:sz w:val="28"/>
        </w:rPr>
        <w:t xml:space="preserve"> </w:t>
      </w:r>
      <w:proofErr w:type="spellStart"/>
      <w:r w:rsidR="004A2BC1">
        <w:rPr>
          <w:rFonts w:ascii="맑은 고딕" w:eastAsia="맑은 고딕" w:hAnsi="맑은 고딕" w:hint="eastAsia"/>
          <w:b/>
          <w:bCs/>
          <w:sz w:val="28"/>
        </w:rPr>
        <w:t>여천</w:t>
      </w:r>
      <w:proofErr w:type="spellEnd"/>
      <w:r w:rsidR="004A2BC1">
        <w:rPr>
          <w:rFonts w:ascii="맑은 고딕" w:eastAsia="맑은 고딕" w:hAnsi="맑은 고딕" w:hint="eastAsia"/>
          <w:b/>
          <w:bCs/>
          <w:sz w:val="28"/>
        </w:rPr>
        <w:t xml:space="preserve">NCC </w:t>
      </w:r>
      <w:r w:rsidRPr="005F64B1">
        <w:rPr>
          <w:rFonts w:ascii="맑은 고딕" w:eastAsia="맑은 고딕" w:hAnsi="맑은 고딕" w:hint="eastAsia"/>
          <w:b/>
          <w:bCs/>
          <w:sz w:val="28"/>
        </w:rPr>
        <w:t xml:space="preserve">대졸 </w:t>
      </w:r>
      <w:r w:rsidRPr="005F64B1">
        <w:rPr>
          <w:rFonts w:ascii="맑은 고딕" w:eastAsia="맑은 고딕" w:hAnsi="맑은 고딕"/>
          <w:b/>
          <w:bCs/>
          <w:sz w:val="28"/>
        </w:rPr>
        <w:t>신입사원</w:t>
      </w:r>
      <w:r w:rsidRPr="005F64B1">
        <w:rPr>
          <w:rFonts w:ascii="맑은 고딕" w:eastAsia="맑은 고딕" w:hAnsi="맑은 고딕" w:hint="eastAsia"/>
          <w:b/>
          <w:bCs/>
          <w:sz w:val="28"/>
        </w:rPr>
        <w:t xml:space="preserve"> </w:t>
      </w:r>
      <w:r w:rsidRPr="005F64B1">
        <w:rPr>
          <w:rFonts w:ascii="맑은 고딕" w:eastAsia="맑은 고딕" w:hAnsi="맑은 고딕"/>
          <w:b/>
          <w:bCs/>
          <w:sz w:val="28"/>
        </w:rPr>
        <w:t>모집요강</w:t>
      </w:r>
    </w:p>
    <w:p w:rsidR="005F64B1" w:rsidRPr="004D53EE" w:rsidRDefault="005F64B1" w:rsidP="005F64B1">
      <w:pPr>
        <w:wordWrap/>
        <w:snapToGrid w:val="0"/>
        <w:rPr>
          <w:rFonts w:ascii="맑은 고딕" w:eastAsia="맑은 고딕" w:hAnsi="맑은 고딕"/>
          <w:b/>
          <w:bCs/>
          <w:sz w:val="22"/>
          <w:szCs w:val="22"/>
        </w:rPr>
      </w:pPr>
      <w:r w:rsidRPr="004D53EE">
        <w:rPr>
          <w:rFonts w:ascii="맑은 고딕" w:eastAsia="맑은 고딕" w:hAnsi="맑은 고딕" w:hint="eastAsia"/>
          <w:b/>
          <w:bCs/>
          <w:sz w:val="22"/>
          <w:szCs w:val="22"/>
        </w:rPr>
        <w:t>■ 모집기간 및 지원방법</w:t>
      </w:r>
    </w:p>
    <w:p w:rsidR="005F64B1" w:rsidRPr="004D53EE" w:rsidRDefault="005F64B1" w:rsidP="005F64B1">
      <w:pPr>
        <w:wordWrap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  <w:r w:rsidRPr="004D53EE">
        <w:rPr>
          <w:rFonts w:ascii="맑은 고딕" w:eastAsia="맑은 고딕" w:hAnsi="맑은 고딕" w:hint="eastAsia"/>
          <w:sz w:val="22"/>
          <w:szCs w:val="22"/>
        </w:rPr>
        <w:t xml:space="preserve">- 접수기간: </w:t>
      </w:r>
      <w:r w:rsidR="007D0AC4">
        <w:rPr>
          <w:rFonts w:ascii="맑은 고딕" w:eastAsia="맑은 고딕" w:hAnsi="맑은 고딕" w:hint="eastAsia"/>
          <w:sz w:val="22"/>
          <w:szCs w:val="22"/>
        </w:rPr>
        <w:t>2013.</w:t>
      </w:r>
      <w:r w:rsidR="00596C4E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7D0AC4">
        <w:rPr>
          <w:rFonts w:ascii="맑은 고딕" w:eastAsia="맑은 고딕" w:hAnsi="맑은 고딕" w:hint="eastAsia"/>
          <w:sz w:val="22"/>
          <w:szCs w:val="22"/>
        </w:rPr>
        <w:t>9.</w:t>
      </w:r>
      <w:r w:rsidR="00596C4E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7D0AC4">
        <w:rPr>
          <w:rFonts w:ascii="맑은 고딕" w:eastAsia="맑은 고딕" w:hAnsi="맑은 고딕" w:hint="eastAsia"/>
          <w:sz w:val="22"/>
          <w:szCs w:val="22"/>
        </w:rPr>
        <w:t>23</w:t>
      </w:r>
      <w:r w:rsidRPr="004D53EE">
        <w:rPr>
          <w:rFonts w:ascii="맑은 고딕" w:eastAsia="맑은 고딕" w:hAnsi="맑은 고딕" w:hint="eastAsia"/>
          <w:sz w:val="22"/>
          <w:szCs w:val="22"/>
        </w:rPr>
        <w:t>(</w:t>
      </w:r>
      <w:r>
        <w:rPr>
          <w:rFonts w:ascii="맑은 고딕" w:eastAsia="맑은 고딕" w:hAnsi="맑은 고딕" w:hint="eastAsia"/>
          <w:sz w:val="22"/>
          <w:szCs w:val="22"/>
        </w:rPr>
        <w:t>월</w:t>
      </w:r>
      <w:r w:rsidRPr="004D53EE">
        <w:rPr>
          <w:rFonts w:ascii="맑은 고딕" w:eastAsia="맑은 고딕" w:hAnsi="맑은 고딕" w:hint="eastAsia"/>
          <w:sz w:val="22"/>
          <w:szCs w:val="22"/>
        </w:rPr>
        <w:t>)</w:t>
      </w:r>
      <w:r w:rsidR="0097737A">
        <w:rPr>
          <w:rFonts w:ascii="맑은 고딕" w:eastAsia="맑은 고딕" w:hAnsi="맑은 고딕" w:hint="eastAsia"/>
          <w:sz w:val="22"/>
          <w:szCs w:val="22"/>
        </w:rPr>
        <w:t xml:space="preserve"> 10시</w:t>
      </w:r>
      <w:r w:rsidRPr="004D53EE">
        <w:rPr>
          <w:rFonts w:ascii="맑은 고딕" w:eastAsia="맑은 고딕" w:hAnsi="맑은 고딕" w:hint="eastAsia"/>
          <w:sz w:val="22"/>
          <w:szCs w:val="22"/>
        </w:rPr>
        <w:t xml:space="preserve"> ~ 201</w:t>
      </w:r>
      <w:r w:rsidR="007D0AC4">
        <w:rPr>
          <w:rFonts w:ascii="맑은 고딕" w:eastAsia="맑은 고딕" w:hAnsi="맑은 고딕" w:hint="eastAsia"/>
          <w:sz w:val="22"/>
          <w:szCs w:val="22"/>
        </w:rPr>
        <w:t>3.</w:t>
      </w:r>
      <w:r w:rsidR="00596C4E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7D0AC4">
        <w:rPr>
          <w:rFonts w:ascii="맑은 고딕" w:eastAsia="맑은 고딕" w:hAnsi="맑은 고딕" w:hint="eastAsia"/>
          <w:sz w:val="22"/>
          <w:szCs w:val="22"/>
        </w:rPr>
        <w:t>10.</w:t>
      </w:r>
      <w:r w:rsidR="00596C4E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7D0AC4">
        <w:rPr>
          <w:rFonts w:ascii="맑은 고딕" w:eastAsia="맑은 고딕" w:hAnsi="맑은 고딕" w:hint="eastAsia"/>
          <w:sz w:val="22"/>
          <w:szCs w:val="22"/>
        </w:rPr>
        <w:t>2(수</w:t>
      </w:r>
      <w:r w:rsidRPr="004D53EE">
        <w:rPr>
          <w:rFonts w:ascii="맑은 고딕" w:eastAsia="맑은 고딕" w:hAnsi="맑은 고딕" w:hint="eastAsia"/>
          <w:sz w:val="22"/>
          <w:szCs w:val="22"/>
        </w:rPr>
        <w:t>)</w:t>
      </w:r>
      <w:r w:rsidR="00596C4E">
        <w:rPr>
          <w:rFonts w:ascii="맑은 고딕" w:eastAsia="맑은 고딕" w:hAnsi="맑은 고딕" w:hint="eastAsia"/>
          <w:sz w:val="22"/>
          <w:szCs w:val="22"/>
        </w:rPr>
        <w:t xml:space="preserve"> 1</w:t>
      </w:r>
      <w:r w:rsidR="004A7E7A">
        <w:rPr>
          <w:rFonts w:ascii="맑은 고딕" w:eastAsia="맑은 고딕" w:hAnsi="맑은 고딕" w:hint="eastAsia"/>
          <w:sz w:val="22"/>
          <w:szCs w:val="22"/>
        </w:rPr>
        <w:t>7</w:t>
      </w:r>
      <w:r w:rsidR="00596C4E">
        <w:rPr>
          <w:rFonts w:ascii="맑은 고딕" w:eastAsia="맑은 고딕" w:hAnsi="맑은 고딕" w:hint="eastAsia"/>
          <w:sz w:val="22"/>
          <w:szCs w:val="22"/>
        </w:rPr>
        <w:t>시</w:t>
      </w:r>
      <w:r w:rsidRPr="004D53EE">
        <w:rPr>
          <w:rFonts w:ascii="맑은 고딕" w:eastAsia="맑은 고딕" w:hAnsi="맑은 고딕" w:hint="eastAsia"/>
          <w:sz w:val="22"/>
          <w:szCs w:val="22"/>
        </w:rPr>
        <w:t>까지</w:t>
      </w:r>
    </w:p>
    <w:p w:rsidR="008E1DF2" w:rsidRDefault="005F64B1" w:rsidP="00A01F96">
      <w:pPr>
        <w:wordWrap/>
        <w:snapToGrid w:val="0"/>
        <w:ind w:firstLineChars="100" w:firstLine="220"/>
        <w:rPr>
          <w:rFonts w:ascii="맑은 고딕" w:eastAsia="맑은 고딕" w:hAnsi="맑은 고딕" w:hint="eastAsia"/>
          <w:sz w:val="22"/>
          <w:szCs w:val="22"/>
        </w:rPr>
      </w:pPr>
      <w:r w:rsidRPr="004D53EE">
        <w:rPr>
          <w:rFonts w:ascii="맑은 고딕" w:eastAsia="맑은 고딕" w:hAnsi="맑은 고딕" w:hint="eastAsia"/>
          <w:sz w:val="22"/>
          <w:szCs w:val="22"/>
        </w:rPr>
        <w:t>- 지원방법: 홈페이지</w:t>
      </w:r>
      <w:r>
        <w:rPr>
          <w:rFonts w:ascii="맑은 고딕" w:eastAsia="맑은 고딕" w:hAnsi="맑은 고딕" w:hint="eastAsia"/>
          <w:sz w:val="22"/>
          <w:szCs w:val="22"/>
        </w:rPr>
        <w:t>(</w:t>
      </w:r>
      <w:hyperlink r:id="rId8" w:history="1">
        <w:r w:rsidRPr="001A1089">
          <w:rPr>
            <w:rStyle w:val="a4"/>
            <w:rFonts w:ascii="맑은 고딕" w:eastAsia="맑은 고딕" w:hAnsi="맑은 고딕" w:hint="eastAsia"/>
            <w:sz w:val="22"/>
            <w:szCs w:val="22"/>
          </w:rPr>
          <w:t>www.yncc.co.kr</w:t>
        </w:r>
      </w:hyperlink>
      <w:r>
        <w:rPr>
          <w:rFonts w:ascii="맑은 고딕" w:eastAsia="맑은 고딕" w:hAnsi="맑은 고딕" w:hint="eastAsia"/>
          <w:sz w:val="22"/>
          <w:szCs w:val="22"/>
        </w:rPr>
        <w:t xml:space="preserve">) 또는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잡코리아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참조</w:t>
      </w:r>
      <w:r w:rsidR="005854CB">
        <w:rPr>
          <w:rFonts w:ascii="맑은 고딕" w:eastAsia="맑은 고딕" w:hAnsi="맑은 고딕" w:hint="eastAsia"/>
          <w:sz w:val="22"/>
          <w:szCs w:val="22"/>
        </w:rPr>
        <w:t xml:space="preserve"> </w:t>
      </w:r>
    </w:p>
    <w:p w:rsidR="005F64B1" w:rsidRPr="004D53EE" w:rsidRDefault="005F64B1" w:rsidP="008E1DF2">
      <w:pPr>
        <w:wordWrap/>
        <w:snapToGrid w:val="0"/>
        <w:ind w:firstLineChars="700" w:firstLine="1540"/>
        <w:rPr>
          <w:rFonts w:ascii="맑은 고딕" w:eastAsia="맑은 고딕" w:hAnsi="맑은 고딕"/>
          <w:sz w:val="22"/>
          <w:szCs w:val="22"/>
        </w:rPr>
      </w:pPr>
      <w:r w:rsidRPr="004D53EE">
        <w:rPr>
          <w:rFonts w:ascii="맑은 고딕" w:eastAsia="맑은 고딕" w:hAnsi="맑은 고딕" w:hint="eastAsia"/>
          <w:sz w:val="22"/>
          <w:szCs w:val="22"/>
        </w:rPr>
        <w:t>(</w:t>
      </w:r>
      <w:r w:rsidRPr="004D53EE">
        <w:rPr>
          <w:rFonts w:ascii="맑은 고딕" w:eastAsia="맑은 고딕" w:hAnsi="맑은 고딕"/>
          <w:sz w:val="22"/>
          <w:szCs w:val="22"/>
        </w:rPr>
        <w:t>‘</w:t>
      </w:r>
      <w:r>
        <w:rPr>
          <w:rFonts w:ascii="맑은 고딕" w:eastAsia="맑은 고딕" w:hAnsi="맑은 고딕" w:hint="eastAsia"/>
          <w:sz w:val="22"/>
          <w:szCs w:val="22"/>
        </w:rPr>
        <w:t>인재채용</w:t>
      </w:r>
      <w:r w:rsidRPr="004D53EE">
        <w:rPr>
          <w:rFonts w:ascii="맑은 고딕" w:eastAsia="맑은 고딕" w:hAnsi="맑은 고딕"/>
          <w:sz w:val="22"/>
          <w:szCs w:val="22"/>
        </w:rPr>
        <w:t>’</w:t>
      </w:r>
      <w:r w:rsidRPr="004D53EE">
        <w:rPr>
          <w:rFonts w:ascii="맑은 고딕" w:eastAsia="맑은 고딕" w:hAnsi="맑은 고딕" w:hint="eastAsia"/>
          <w:sz w:val="22"/>
          <w:szCs w:val="22"/>
        </w:rPr>
        <w:t xml:space="preserve"> 메뉴 </w:t>
      </w:r>
      <w:proofErr w:type="gramStart"/>
      <w:r w:rsidRPr="004D53EE">
        <w:rPr>
          <w:rFonts w:ascii="맑은 고딕" w:eastAsia="맑은 고딕" w:hAnsi="맑은 고딕" w:hint="eastAsia"/>
          <w:sz w:val="22"/>
          <w:szCs w:val="22"/>
        </w:rPr>
        <w:t xml:space="preserve">중 </w:t>
      </w:r>
      <w:r>
        <w:rPr>
          <w:rFonts w:ascii="맑은 고딕" w:eastAsia="맑은 고딕" w:hAnsi="맑은 고딕"/>
          <w:sz w:val="22"/>
          <w:szCs w:val="22"/>
        </w:rPr>
        <w:t>’</w:t>
      </w:r>
      <w:r>
        <w:rPr>
          <w:rFonts w:ascii="맑은 고딕" w:eastAsia="맑은 고딕" w:hAnsi="맑은 고딕" w:hint="eastAsia"/>
          <w:sz w:val="22"/>
          <w:szCs w:val="22"/>
        </w:rPr>
        <w:t>채용공고</w:t>
      </w:r>
      <w:r>
        <w:rPr>
          <w:rFonts w:ascii="맑은 고딕" w:eastAsia="맑은 고딕" w:hAnsi="맑은 고딕"/>
          <w:sz w:val="22"/>
          <w:szCs w:val="22"/>
        </w:rPr>
        <w:t>’</w:t>
      </w:r>
      <w:proofErr w:type="gramEnd"/>
      <w:r>
        <w:rPr>
          <w:rFonts w:ascii="맑은 고딕" w:eastAsia="맑은 고딕" w:hAnsi="맑은 고딕" w:hint="eastAsia"/>
          <w:sz w:val="22"/>
          <w:szCs w:val="22"/>
        </w:rPr>
        <w:t xml:space="preserve"> 확인</w:t>
      </w:r>
      <w:r w:rsidRPr="004D53EE">
        <w:rPr>
          <w:rFonts w:ascii="맑은 고딕" w:eastAsia="맑은 고딕" w:hAnsi="맑은 고딕" w:hint="eastAsia"/>
          <w:sz w:val="22"/>
          <w:szCs w:val="22"/>
        </w:rPr>
        <w:t>)</w:t>
      </w:r>
    </w:p>
    <w:p w:rsidR="005F64B1" w:rsidRPr="004D53EE" w:rsidRDefault="005F64B1" w:rsidP="005F64B1">
      <w:pPr>
        <w:wordWrap/>
        <w:snapToGrid w:val="0"/>
        <w:rPr>
          <w:rFonts w:ascii="맑은 고딕" w:eastAsia="맑은 고딕" w:hAnsi="맑은 고딕"/>
          <w:sz w:val="22"/>
          <w:szCs w:val="22"/>
        </w:rPr>
      </w:pPr>
    </w:p>
    <w:p w:rsidR="005F64B1" w:rsidRPr="004D53EE" w:rsidRDefault="005F64B1" w:rsidP="005F64B1">
      <w:pPr>
        <w:wordWrap/>
        <w:snapToGrid w:val="0"/>
        <w:rPr>
          <w:rFonts w:ascii="맑은 고딕" w:eastAsia="맑은 고딕" w:hAnsi="맑은 고딕"/>
          <w:b/>
          <w:bCs/>
          <w:sz w:val="22"/>
          <w:szCs w:val="22"/>
        </w:rPr>
      </w:pPr>
      <w:r w:rsidRPr="004D53EE">
        <w:rPr>
          <w:rFonts w:ascii="맑은 고딕" w:eastAsia="맑은 고딕" w:hAnsi="맑은 고딕" w:hint="eastAsia"/>
          <w:b/>
          <w:bCs/>
          <w:sz w:val="22"/>
          <w:szCs w:val="22"/>
        </w:rPr>
        <w:t>■ 모집부문 및 인원</w:t>
      </w:r>
    </w:p>
    <w:tbl>
      <w:tblPr>
        <w:tblW w:w="9795" w:type="dxa"/>
        <w:tblInd w:w="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573"/>
        <w:gridCol w:w="6237"/>
        <w:gridCol w:w="992"/>
        <w:gridCol w:w="993"/>
      </w:tblGrid>
      <w:tr w:rsidR="005F64B1" w:rsidRPr="004D53EE" w:rsidTr="006A6E43">
        <w:trPr>
          <w:trHeight w:val="397"/>
        </w:trPr>
        <w:tc>
          <w:tcPr>
            <w:tcW w:w="1573" w:type="dxa"/>
            <w:shd w:val="clear" w:color="auto" w:fill="D9D9D9" w:themeFill="background1" w:themeFillShade="D9"/>
            <w:vAlign w:val="center"/>
          </w:tcPr>
          <w:p w:rsidR="005F64B1" w:rsidRPr="00F55392" w:rsidRDefault="005F64B1" w:rsidP="004E198D">
            <w:pPr>
              <w:wordWrap/>
              <w:snapToGrid w:val="0"/>
              <w:jc w:val="center"/>
              <w:rPr>
                <w:rFonts w:ascii="맑은 고딕" w:eastAsia="맑은 고딕" w:hAnsi="맑은 고딕"/>
                <w:b/>
                <w:sz w:val="22"/>
                <w:szCs w:val="22"/>
              </w:rPr>
            </w:pPr>
            <w:r w:rsidRPr="00F55392"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>부문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:rsidR="005F64B1" w:rsidRPr="00F55392" w:rsidRDefault="005F64B1" w:rsidP="004E198D">
            <w:pPr>
              <w:wordWrap/>
              <w:snapToGrid w:val="0"/>
              <w:jc w:val="center"/>
              <w:rPr>
                <w:rFonts w:ascii="맑은 고딕" w:eastAsia="맑은 고딕" w:hAnsi="맑은 고딕"/>
                <w:b/>
                <w:sz w:val="22"/>
                <w:szCs w:val="22"/>
              </w:rPr>
            </w:pPr>
            <w:r w:rsidRPr="00F55392"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>해당전공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5F64B1" w:rsidRPr="00F55392" w:rsidRDefault="005F64B1" w:rsidP="004E198D">
            <w:pPr>
              <w:wordWrap/>
              <w:snapToGrid w:val="0"/>
              <w:jc w:val="center"/>
              <w:rPr>
                <w:rFonts w:ascii="맑은 고딕" w:eastAsia="맑은 고딕" w:hAnsi="맑은 고딕"/>
                <w:b/>
                <w:sz w:val="22"/>
                <w:szCs w:val="22"/>
              </w:rPr>
            </w:pPr>
            <w:r w:rsidRPr="00F55392"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>근무지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5F64B1" w:rsidRPr="00F55392" w:rsidRDefault="005F64B1" w:rsidP="004E198D">
            <w:pPr>
              <w:wordWrap/>
              <w:snapToGrid w:val="0"/>
              <w:jc w:val="center"/>
              <w:rPr>
                <w:rFonts w:ascii="맑은 고딕" w:eastAsia="맑은 고딕" w:hAnsi="맑은 고딕"/>
                <w:b/>
                <w:sz w:val="22"/>
                <w:szCs w:val="22"/>
              </w:rPr>
            </w:pPr>
            <w:r w:rsidRPr="00F55392"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>인원</w:t>
            </w:r>
          </w:p>
        </w:tc>
      </w:tr>
      <w:tr w:rsidR="005F64B1" w:rsidRPr="004D53EE" w:rsidTr="006A6E43">
        <w:trPr>
          <w:cantSplit/>
          <w:trHeight w:val="420"/>
        </w:trPr>
        <w:tc>
          <w:tcPr>
            <w:tcW w:w="1573" w:type="dxa"/>
            <w:shd w:val="clear" w:color="auto" w:fill="D9D9D9" w:themeFill="background1" w:themeFillShade="D9"/>
            <w:vAlign w:val="center"/>
          </w:tcPr>
          <w:p w:rsidR="005F64B1" w:rsidRPr="00F55392" w:rsidRDefault="005F64B1" w:rsidP="004E198D">
            <w:pPr>
              <w:wordWrap/>
              <w:snapToGrid w:val="0"/>
              <w:jc w:val="center"/>
              <w:rPr>
                <w:rFonts w:ascii="맑은 고딕" w:eastAsia="맑은 고딕" w:hAnsi="맑은 고딕"/>
                <w:b/>
                <w:sz w:val="22"/>
                <w:szCs w:val="22"/>
              </w:rPr>
            </w:pPr>
            <w:r w:rsidRPr="00F55392"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>화공</w:t>
            </w:r>
            <w:r w:rsidR="00660353"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>/화학</w:t>
            </w:r>
          </w:p>
        </w:tc>
        <w:tc>
          <w:tcPr>
            <w:tcW w:w="6237" w:type="dxa"/>
            <w:vAlign w:val="center"/>
          </w:tcPr>
          <w:p w:rsidR="005F64B1" w:rsidRPr="004D53EE" w:rsidRDefault="005F64B1" w:rsidP="004E198D">
            <w:pPr>
              <w:snapToGrid w:val="0"/>
              <w:jc w:val="left"/>
              <w:rPr>
                <w:rFonts w:ascii="맑은 고딕" w:eastAsia="맑은 고딕" w:hAnsi="맑은 고딕"/>
                <w:sz w:val="22"/>
                <w:szCs w:val="22"/>
              </w:rPr>
            </w:pPr>
            <w:r w:rsidRPr="00A54EE0">
              <w:rPr>
                <w:rFonts w:ascii="맑은 고딕" w:eastAsia="맑은 고딕" w:hAnsi="맑은 고딕" w:hint="eastAsia"/>
                <w:sz w:val="22"/>
                <w:szCs w:val="22"/>
              </w:rPr>
              <w:t>화학공학</w:t>
            </w:r>
            <w:r w:rsidRPr="00A54EE0">
              <w:rPr>
                <w:rFonts w:ascii="맑은 고딕" w:eastAsia="맑은 고딕" w:hAnsi="맑은 고딕"/>
                <w:sz w:val="22"/>
                <w:szCs w:val="22"/>
              </w:rPr>
              <w:t>, 공업화학, 화학생물공학,</w:t>
            </w:r>
            <w:r>
              <w:rPr>
                <w:rFonts w:ascii="맑은 고딕" w:eastAsia="맑은 고딕" w:hAnsi="맑은 고딕" w:hint="eastAsia"/>
                <w:sz w:val="22"/>
                <w:szCs w:val="22"/>
              </w:rPr>
              <w:t xml:space="preserve"> </w:t>
            </w:r>
            <w:r w:rsidRPr="00A54EE0">
              <w:rPr>
                <w:rFonts w:ascii="맑은 고딕" w:eastAsia="맑은 고딕" w:hAnsi="맑은 고딕"/>
                <w:sz w:val="22"/>
                <w:szCs w:val="22"/>
              </w:rPr>
              <w:t>화공생명공학,</w:t>
            </w:r>
            <w:r>
              <w:rPr>
                <w:rFonts w:ascii="맑은 고딕" w:eastAsia="맑은 고딕" w:hAnsi="맑은 고딕" w:hint="eastAsia"/>
                <w:sz w:val="22"/>
                <w:szCs w:val="22"/>
              </w:rPr>
              <w:t xml:space="preserve"> </w:t>
            </w:r>
            <w:r w:rsidRPr="00A54EE0">
              <w:rPr>
                <w:rFonts w:ascii="맑은 고딕" w:eastAsia="맑은 고딕" w:hAnsi="맑은 고딕"/>
                <w:sz w:val="22"/>
                <w:szCs w:val="22"/>
              </w:rPr>
              <w:t>생명화학공학,</w:t>
            </w:r>
            <w:r w:rsidR="00C700C2">
              <w:rPr>
                <w:rFonts w:ascii="맑은 고딕" w:eastAsia="맑은 고딕" w:hAnsi="맑은 고딕" w:hint="eastAsia"/>
                <w:sz w:val="22"/>
                <w:szCs w:val="22"/>
              </w:rPr>
              <w:t xml:space="preserve"> </w:t>
            </w:r>
            <w:r w:rsidRPr="00A54EE0">
              <w:rPr>
                <w:rFonts w:ascii="맑은 고딕" w:eastAsia="맑은 고딕" w:hAnsi="맑은 고딕"/>
                <w:sz w:val="22"/>
                <w:szCs w:val="22"/>
              </w:rPr>
              <w:t>고분자공학, 고분자시스템공학</w:t>
            </w:r>
            <w:r w:rsidR="00660353">
              <w:rPr>
                <w:rFonts w:ascii="맑은 고딕" w:eastAsia="맑은 고딕" w:hAnsi="맑은 고딕" w:hint="eastAsia"/>
                <w:sz w:val="22"/>
                <w:szCs w:val="22"/>
              </w:rPr>
              <w:t xml:space="preserve">, </w:t>
            </w:r>
            <w:r w:rsidR="00660353" w:rsidRPr="00A54EE0">
              <w:rPr>
                <w:rFonts w:ascii="맑은 고딕" w:eastAsia="맑은 고딕" w:hAnsi="맑은 고딕"/>
                <w:sz w:val="22"/>
                <w:szCs w:val="22"/>
              </w:rPr>
              <w:t>화학, 응용화학, 정밀화학, 정밀응용화학</w:t>
            </w:r>
            <w:r>
              <w:rPr>
                <w:rFonts w:ascii="맑은 고딕" w:eastAsia="맑은 고딕" w:hAnsi="맑은 고딕" w:hint="eastAsia"/>
                <w:sz w:val="22"/>
                <w:szCs w:val="22"/>
              </w:rPr>
              <w:t xml:space="preserve"> 및 관련학과</w:t>
            </w:r>
          </w:p>
        </w:tc>
        <w:tc>
          <w:tcPr>
            <w:tcW w:w="992" w:type="dxa"/>
            <w:vMerge w:val="restart"/>
            <w:vAlign w:val="center"/>
          </w:tcPr>
          <w:p w:rsidR="005F64B1" w:rsidRPr="004D53EE" w:rsidRDefault="005F64B1" w:rsidP="00660353">
            <w:pPr>
              <w:snapToGrid w:val="0"/>
              <w:jc w:val="center"/>
              <w:rPr>
                <w:rFonts w:ascii="맑은 고딕" w:eastAsia="맑은 고딕" w:hAnsi="맑은 고딕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여수</w:t>
            </w:r>
          </w:p>
        </w:tc>
        <w:tc>
          <w:tcPr>
            <w:tcW w:w="993" w:type="dxa"/>
            <w:vMerge w:val="restart"/>
            <w:vAlign w:val="center"/>
          </w:tcPr>
          <w:p w:rsidR="005F64B1" w:rsidRPr="004D53EE" w:rsidRDefault="005F64B1" w:rsidP="004E198D">
            <w:pPr>
              <w:snapToGrid w:val="0"/>
              <w:jc w:val="center"/>
              <w:rPr>
                <w:rFonts w:ascii="맑은 고딕" w:eastAsia="맑은 고딕" w:hAnsi="맑은 고딕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00명</w:t>
            </w:r>
          </w:p>
        </w:tc>
      </w:tr>
      <w:tr w:rsidR="005F64B1" w:rsidRPr="004D53EE" w:rsidTr="006A6E43">
        <w:trPr>
          <w:cantSplit/>
          <w:trHeight w:val="375"/>
        </w:trPr>
        <w:tc>
          <w:tcPr>
            <w:tcW w:w="1573" w:type="dxa"/>
            <w:shd w:val="clear" w:color="auto" w:fill="D9D9D9" w:themeFill="background1" w:themeFillShade="D9"/>
            <w:vAlign w:val="center"/>
          </w:tcPr>
          <w:p w:rsidR="005F64B1" w:rsidRPr="00F55392" w:rsidRDefault="00660353" w:rsidP="004E198D">
            <w:pPr>
              <w:wordWrap/>
              <w:snapToGrid w:val="0"/>
              <w:jc w:val="center"/>
              <w:rPr>
                <w:rFonts w:ascii="맑은 고딕" w:eastAsia="맑은 고딕" w:hAnsi="맑은 고딕"/>
                <w:b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>전자/전기</w:t>
            </w:r>
          </w:p>
        </w:tc>
        <w:tc>
          <w:tcPr>
            <w:tcW w:w="6237" w:type="dxa"/>
            <w:vAlign w:val="center"/>
          </w:tcPr>
          <w:p w:rsidR="005F64B1" w:rsidRPr="004D53EE" w:rsidRDefault="007D0AC4" w:rsidP="004E198D">
            <w:pPr>
              <w:snapToGrid w:val="0"/>
              <w:jc w:val="left"/>
              <w:rPr>
                <w:rFonts w:ascii="맑은 고딕" w:eastAsia="맑은 고딕" w:hAnsi="맑은 고딕"/>
                <w:sz w:val="22"/>
                <w:szCs w:val="22"/>
              </w:rPr>
            </w:pPr>
            <w:r w:rsidRPr="007D0AC4">
              <w:rPr>
                <w:rFonts w:ascii="맑은 고딕" w:eastAsia="맑은 고딕" w:hAnsi="맑은 고딕" w:hint="eastAsia"/>
                <w:sz w:val="22"/>
                <w:szCs w:val="22"/>
              </w:rPr>
              <w:t>전기공학</w:t>
            </w:r>
            <w:r w:rsidRPr="007D0AC4">
              <w:rPr>
                <w:rFonts w:ascii="맑은 고딕" w:eastAsia="맑은 고딕" w:hAnsi="맑은 고딕"/>
                <w:sz w:val="22"/>
                <w:szCs w:val="22"/>
              </w:rPr>
              <w:t>, 전자공학, 전기전자공학, 전기전자전파공학, 제어시스템공학, 전기제어공학, 전자통신공학</w:t>
            </w:r>
            <w:r>
              <w:rPr>
                <w:rFonts w:ascii="맑은 고딕" w:eastAsia="맑은 고딕" w:hAnsi="맑은 고딕" w:hint="eastAsia"/>
                <w:sz w:val="22"/>
                <w:szCs w:val="22"/>
              </w:rPr>
              <w:t xml:space="preserve"> 및 관련학과</w:t>
            </w:r>
          </w:p>
        </w:tc>
        <w:tc>
          <w:tcPr>
            <w:tcW w:w="992" w:type="dxa"/>
            <w:vMerge/>
            <w:vAlign w:val="center"/>
          </w:tcPr>
          <w:p w:rsidR="005F64B1" w:rsidRDefault="005F64B1" w:rsidP="004E198D">
            <w:pPr>
              <w:snapToGrid w:val="0"/>
              <w:jc w:val="left"/>
              <w:rPr>
                <w:rFonts w:ascii="맑은 고딕" w:eastAsia="맑은 고딕" w:hAnsi="맑은 고딕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5F64B1" w:rsidRPr="004D53EE" w:rsidRDefault="005F64B1" w:rsidP="004E198D">
            <w:pPr>
              <w:snapToGrid w:val="0"/>
              <w:jc w:val="left"/>
              <w:rPr>
                <w:rFonts w:ascii="맑은 고딕" w:eastAsia="맑은 고딕" w:hAnsi="맑은 고딕"/>
                <w:sz w:val="22"/>
                <w:szCs w:val="22"/>
              </w:rPr>
            </w:pPr>
          </w:p>
        </w:tc>
      </w:tr>
      <w:tr w:rsidR="005F64B1" w:rsidRPr="004D53EE" w:rsidTr="006A6E43">
        <w:trPr>
          <w:cantSplit/>
          <w:trHeight w:val="345"/>
        </w:trPr>
        <w:tc>
          <w:tcPr>
            <w:tcW w:w="1573" w:type="dxa"/>
            <w:shd w:val="clear" w:color="auto" w:fill="D9D9D9" w:themeFill="background1" w:themeFillShade="D9"/>
            <w:vAlign w:val="center"/>
          </w:tcPr>
          <w:p w:rsidR="005F64B1" w:rsidRPr="00F55392" w:rsidRDefault="005F64B1" w:rsidP="004E198D">
            <w:pPr>
              <w:wordWrap/>
              <w:snapToGrid w:val="0"/>
              <w:jc w:val="center"/>
              <w:rPr>
                <w:rFonts w:ascii="맑은 고딕" w:eastAsia="맑은 고딕" w:hAnsi="맑은 고딕"/>
                <w:b/>
                <w:sz w:val="22"/>
                <w:szCs w:val="22"/>
              </w:rPr>
            </w:pPr>
            <w:r w:rsidRPr="00F55392"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>기계</w:t>
            </w:r>
          </w:p>
        </w:tc>
        <w:tc>
          <w:tcPr>
            <w:tcW w:w="6237" w:type="dxa"/>
            <w:vAlign w:val="center"/>
          </w:tcPr>
          <w:p w:rsidR="005F64B1" w:rsidRPr="004D53EE" w:rsidRDefault="005F64B1" w:rsidP="004E198D">
            <w:pPr>
              <w:snapToGrid w:val="0"/>
              <w:jc w:val="left"/>
              <w:rPr>
                <w:rFonts w:ascii="맑은 고딕" w:eastAsia="맑은 고딕" w:hAnsi="맑은 고딕"/>
                <w:sz w:val="22"/>
                <w:szCs w:val="22"/>
              </w:rPr>
            </w:pPr>
            <w:r w:rsidRPr="00A54EE0">
              <w:rPr>
                <w:rFonts w:ascii="맑은 고딕" w:eastAsia="맑은 고딕" w:hAnsi="맑은 고딕" w:hint="eastAsia"/>
                <w:sz w:val="22"/>
                <w:szCs w:val="22"/>
              </w:rPr>
              <w:t>기계공학</w:t>
            </w:r>
            <w:r w:rsidRPr="00A54EE0">
              <w:rPr>
                <w:rFonts w:ascii="맑은 고딕" w:eastAsia="맑은 고딕" w:hAnsi="맑은 고딕"/>
                <w:sz w:val="22"/>
                <w:szCs w:val="22"/>
              </w:rPr>
              <w:t>, 금속재료공학, 금속공학, 기계설계공학, 재료금속공학, 정밀기계, 기계시스템공학</w:t>
            </w:r>
            <w:r>
              <w:rPr>
                <w:rFonts w:ascii="맑은 고딕" w:eastAsia="맑은 고딕" w:hAnsi="맑은 고딕" w:hint="eastAsia"/>
                <w:sz w:val="22"/>
                <w:szCs w:val="22"/>
              </w:rPr>
              <w:t xml:space="preserve"> 및 </w:t>
            </w:r>
            <w:r w:rsidRPr="004D53EE">
              <w:rPr>
                <w:rFonts w:ascii="맑은 고딕" w:eastAsia="맑은 고딕" w:hAnsi="맑은 고딕" w:hint="eastAsia"/>
                <w:sz w:val="22"/>
                <w:szCs w:val="22"/>
              </w:rPr>
              <w:t>관련학과</w:t>
            </w:r>
          </w:p>
        </w:tc>
        <w:tc>
          <w:tcPr>
            <w:tcW w:w="992" w:type="dxa"/>
            <w:vMerge/>
          </w:tcPr>
          <w:p w:rsidR="005F64B1" w:rsidRPr="004D53EE" w:rsidRDefault="005F64B1" w:rsidP="004E198D">
            <w:pPr>
              <w:snapToGrid w:val="0"/>
              <w:jc w:val="left"/>
              <w:rPr>
                <w:rFonts w:ascii="맑은 고딕" w:eastAsia="맑은 고딕" w:hAnsi="맑은 고딕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5F64B1" w:rsidRPr="004D53EE" w:rsidRDefault="005F64B1" w:rsidP="004E198D">
            <w:pPr>
              <w:snapToGrid w:val="0"/>
              <w:jc w:val="left"/>
              <w:rPr>
                <w:rFonts w:ascii="맑은 고딕" w:eastAsia="맑은 고딕" w:hAnsi="맑은 고딕"/>
                <w:sz w:val="22"/>
                <w:szCs w:val="22"/>
              </w:rPr>
            </w:pPr>
          </w:p>
        </w:tc>
      </w:tr>
      <w:tr w:rsidR="005F64B1" w:rsidRPr="004D53EE" w:rsidTr="006A6E43">
        <w:trPr>
          <w:cantSplit/>
          <w:trHeight w:val="371"/>
        </w:trPr>
        <w:tc>
          <w:tcPr>
            <w:tcW w:w="1573" w:type="dxa"/>
            <w:shd w:val="clear" w:color="auto" w:fill="D9D9D9" w:themeFill="background1" w:themeFillShade="D9"/>
            <w:vAlign w:val="center"/>
          </w:tcPr>
          <w:p w:rsidR="005F64B1" w:rsidRPr="00F55392" w:rsidRDefault="00F96B54" w:rsidP="004E198D">
            <w:pPr>
              <w:wordWrap/>
              <w:snapToGrid w:val="0"/>
              <w:jc w:val="center"/>
              <w:rPr>
                <w:rFonts w:ascii="맑은 고딕" w:eastAsia="맑은 고딕" w:hAnsi="맑은 고딕"/>
                <w:b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>안전</w:t>
            </w:r>
          </w:p>
        </w:tc>
        <w:tc>
          <w:tcPr>
            <w:tcW w:w="6237" w:type="dxa"/>
            <w:vAlign w:val="center"/>
          </w:tcPr>
          <w:p w:rsidR="005F64B1" w:rsidRDefault="00660353" w:rsidP="00660353">
            <w:pPr>
              <w:snapToGrid w:val="0"/>
              <w:jc w:val="left"/>
              <w:rPr>
                <w:rFonts w:ascii="맑은 고딕" w:eastAsia="맑은 고딕" w:hAnsi="맑은 고딕"/>
                <w:sz w:val="22"/>
                <w:szCs w:val="22"/>
              </w:rPr>
            </w:pPr>
            <w:r w:rsidRPr="00660353">
              <w:rPr>
                <w:rFonts w:ascii="맑은 고딕" w:eastAsia="맑은 고딕" w:hAnsi="맑은 고딕" w:hint="eastAsia"/>
                <w:sz w:val="22"/>
                <w:szCs w:val="22"/>
              </w:rPr>
              <w:t>환경공학</w:t>
            </w:r>
            <w:r w:rsidRPr="00660353">
              <w:rPr>
                <w:rFonts w:ascii="맑은 고딕" w:eastAsia="맑은 고딕" w:hAnsi="맑은 고딕"/>
                <w:sz w:val="22"/>
                <w:szCs w:val="22"/>
              </w:rPr>
              <w:t xml:space="preserve">, </w:t>
            </w:r>
            <w:r w:rsidRPr="00660353">
              <w:rPr>
                <w:rFonts w:ascii="맑은 고딕" w:eastAsia="맑은 고딕" w:hAnsi="맑은 고딕" w:hint="eastAsia"/>
                <w:sz w:val="22"/>
                <w:szCs w:val="22"/>
              </w:rPr>
              <w:t>산업안전공학</w:t>
            </w:r>
            <w:r w:rsidR="005C4871">
              <w:rPr>
                <w:rFonts w:ascii="맑은 고딕" w:eastAsia="맑은 고딕" w:hAnsi="맑은 고딕" w:hint="eastAsia"/>
                <w:sz w:val="22"/>
                <w:szCs w:val="22"/>
              </w:rPr>
              <w:t>, 안전공학</w:t>
            </w:r>
            <w:r w:rsidRPr="00660353">
              <w:rPr>
                <w:rFonts w:ascii="맑은 고딕" w:eastAsia="맑은 고딕" w:hAnsi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  <w:szCs w:val="22"/>
              </w:rPr>
              <w:t>및 관련학과</w:t>
            </w:r>
          </w:p>
        </w:tc>
        <w:tc>
          <w:tcPr>
            <w:tcW w:w="992" w:type="dxa"/>
            <w:vMerge/>
          </w:tcPr>
          <w:p w:rsidR="005F64B1" w:rsidRPr="004D53EE" w:rsidRDefault="005F64B1" w:rsidP="004E198D">
            <w:pPr>
              <w:wordWrap/>
              <w:snapToGrid w:val="0"/>
              <w:jc w:val="left"/>
              <w:rPr>
                <w:rFonts w:ascii="맑은 고딕" w:eastAsia="맑은 고딕" w:hAnsi="맑은 고딕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5F64B1" w:rsidRPr="004D53EE" w:rsidRDefault="005F64B1" w:rsidP="004E198D">
            <w:pPr>
              <w:wordWrap/>
              <w:snapToGrid w:val="0"/>
              <w:jc w:val="left"/>
              <w:rPr>
                <w:rFonts w:ascii="맑은 고딕" w:eastAsia="맑은 고딕" w:hAnsi="맑은 고딕"/>
                <w:sz w:val="22"/>
                <w:szCs w:val="22"/>
              </w:rPr>
            </w:pPr>
          </w:p>
        </w:tc>
      </w:tr>
    </w:tbl>
    <w:p w:rsidR="005F64B1" w:rsidRPr="004D53EE" w:rsidRDefault="005F64B1" w:rsidP="005F64B1">
      <w:pPr>
        <w:wordWrap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  <w:r w:rsidRPr="004D53EE">
        <w:rPr>
          <w:rFonts w:ascii="맑은 고딕" w:eastAsia="맑은 고딕" w:hAnsi="맑은 고딕" w:hint="eastAsia"/>
          <w:sz w:val="22"/>
          <w:szCs w:val="22"/>
        </w:rPr>
        <w:t>- 20</w:t>
      </w:r>
      <w:r>
        <w:rPr>
          <w:rFonts w:ascii="맑은 고딕" w:eastAsia="맑은 고딕" w:hAnsi="맑은 고딕" w:hint="eastAsia"/>
          <w:sz w:val="22"/>
          <w:szCs w:val="22"/>
        </w:rPr>
        <w:t>1</w:t>
      </w:r>
      <w:r w:rsidR="007D0AC4">
        <w:rPr>
          <w:rFonts w:ascii="맑은 고딕" w:eastAsia="맑은 고딕" w:hAnsi="맑은 고딕" w:hint="eastAsia"/>
          <w:sz w:val="22"/>
          <w:szCs w:val="22"/>
        </w:rPr>
        <w:t>4</w:t>
      </w:r>
      <w:r w:rsidRPr="004D53EE">
        <w:rPr>
          <w:rFonts w:ascii="맑은 고딕" w:eastAsia="맑은 고딕" w:hAnsi="맑은 고딕" w:hint="eastAsia"/>
          <w:sz w:val="22"/>
          <w:szCs w:val="22"/>
        </w:rPr>
        <w:t xml:space="preserve">년 </w:t>
      </w:r>
      <w:r>
        <w:rPr>
          <w:rFonts w:ascii="맑은 고딕" w:eastAsia="맑은 고딕" w:hAnsi="맑은 고딕" w:hint="eastAsia"/>
          <w:sz w:val="22"/>
          <w:szCs w:val="22"/>
        </w:rPr>
        <w:t xml:space="preserve">2월 </w:t>
      </w:r>
      <w:r w:rsidRPr="004D53EE">
        <w:rPr>
          <w:rFonts w:ascii="맑은 고딕" w:eastAsia="맑은 고딕" w:hAnsi="맑은 고딕" w:hint="eastAsia"/>
          <w:sz w:val="22"/>
          <w:szCs w:val="22"/>
        </w:rPr>
        <w:t xml:space="preserve">정규대학 해당학과(관련학과) 졸업예정자 또는 </w:t>
      </w:r>
      <w:proofErr w:type="spellStart"/>
      <w:r w:rsidRPr="004D53EE">
        <w:rPr>
          <w:rFonts w:ascii="맑은 고딕" w:eastAsia="맑은 고딕" w:hAnsi="맑은 고딕" w:hint="eastAsia"/>
          <w:sz w:val="22"/>
          <w:szCs w:val="22"/>
        </w:rPr>
        <w:t>기졸업자</w:t>
      </w:r>
      <w:proofErr w:type="spellEnd"/>
    </w:p>
    <w:p w:rsidR="005F64B1" w:rsidRDefault="005F64B1" w:rsidP="005F64B1">
      <w:pPr>
        <w:wordWrap/>
        <w:snapToGrid w:val="0"/>
        <w:ind w:firstLineChars="200" w:firstLine="44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>(201</w:t>
      </w:r>
      <w:r w:rsidR="007D0AC4">
        <w:rPr>
          <w:rFonts w:ascii="맑은 고딕" w:eastAsia="맑은 고딕" w:hAnsi="맑은 고딕" w:hint="eastAsia"/>
          <w:sz w:val="22"/>
          <w:szCs w:val="22"/>
        </w:rPr>
        <w:t>4</w:t>
      </w:r>
      <w:r w:rsidR="005854CB">
        <w:rPr>
          <w:rFonts w:ascii="맑은 고딕" w:eastAsia="맑은 고딕" w:hAnsi="맑은 고딕" w:hint="eastAsia"/>
          <w:sz w:val="22"/>
          <w:szCs w:val="22"/>
        </w:rPr>
        <w:t xml:space="preserve">년 1월 </w:t>
      </w:r>
      <w:r>
        <w:rPr>
          <w:rFonts w:ascii="맑은 고딕" w:eastAsia="맑은 고딕" w:hAnsi="맑은 고딕" w:hint="eastAsia"/>
          <w:sz w:val="22"/>
          <w:szCs w:val="22"/>
        </w:rPr>
        <w:t>1</w:t>
      </w:r>
      <w:r w:rsidR="005854CB">
        <w:rPr>
          <w:rFonts w:ascii="맑은 고딕" w:eastAsia="맑은 고딕" w:hAnsi="맑은 고딕" w:hint="eastAsia"/>
          <w:sz w:val="22"/>
          <w:szCs w:val="22"/>
        </w:rPr>
        <w:t>일</w:t>
      </w:r>
      <w:r>
        <w:rPr>
          <w:rFonts w:ascii="맑은 고딕" w:eastAsia="맑은 고딕" w:hAnsi="맑은 고딕" w:hint="eastAsia"/>
          <w:sz w:val="22"/>
          <w:szCs w:val="22"/>
        </w:rPr>
        <w:t>부 입사예정이므로, 12월 이후 근무 가능한 자에 한함)</w:t>
      </w:r>
    </w:p>
    <w:p w:rsidR="00E944D8" w:rsidRDefault="00596C4E" w:rsidP="00E944D8">
      <w:pPr>
        <w:wordWrap/>
        <w:snapToGrid w:val="0"/>
        <w:ind w:firstLine="21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- </w:t>
      </w:r>
      <w:r w:rsidR="00E944D8">
        <w:rPr>
          <w:rFonts w:ascii="맑은 고딕" w:eastAsia="맑은 고딕" w:hAnsi="맑은 고딕" w:hint="eastAsia"/>
          <w:sz w:val="22"/>
          <w:szCs w:val="22"/>
        </w:rPr>
        <w:t>공인</w:t>
      </w:r>
      <w:r>
        <w:rPr>
          <w:rFonts w:ascii="맑은 고딕" w:eastAsia="맑은 고딕" w:hAnsi="맑은 고딕" w:hint="eastAsia"/>
          <w:sz w:val="22"/>
          <w:szCs w:val="22"/>
        </w:rPr>
        <w:t>어학</w:t>
      </w:r>
      <w:r w:rsidR="00E944D8">
        <w:rPr>
          <w:rFonts w:ascii="맑은 고딕" w:eastAsia="맑은 고딕" w:hAnsi="맑은 고딕" w:hint="eastAsia"/>
          <w:sz w:val="22"/>
          <w:szCs w:val="22"/>
        </w:rPr>
        <w:t>(영어)</w:t>
      </w:r>
      <w:r w:rsidRPr="00596C4E">
        <w:rPr>
          <w:rFonts w:ascii="맑은 고딕" w:eastAsia="맑은 고딕" w:hAnsi="맑은 고딕"/>
          <w:sz w:val="22"/>
          <w:szCs w:val="22"/>
        </w:rPr>
        <w:t>점수</w:t>
      </w:r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Pr="00596C4E">
        <w:rPr>
          <w:rFonts w:ascii="맑은 고딕" w:eastAsia="맑은 고딕" w:hAnsi="맑은 고딕"/>
          <w:sz w:val="22"/>
          <w:szCs w:val="22"/>
        </w:rPr>
        <w:t>보유자</w:t>
      </w:r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Pr="00596C4E">
        <w:rPr>
          <w:rFonts w:ascii="맑은 고딕" w:eastAsia="맑은 고딕" w:hAnsi="맑은 고딕"/>
          <w:sz w:val="22"/>
          <w:szCs w:val="22"/>
        </w:rPr>
        <w:t>(</w:t>
      </w:r>
      <w:r w:rsidR="00C700C2" w:rsidRPr="00596C4E">
        <w:rPr>
          <w:rFonts w:ascii="맑은 고딕" w:eastAsia="맑은 고딕" w:hAnsi="맑은 고딕"/>
          <w:sz w:val="22"/>
          <w:szCs w:val="22"/>
        </w:rPr>
        <w:t>TOEIC</w:t>
      </w:r>
      <w:r w:rsidR="00C700C2">
        <w:rPr>
          <w:rFonts w:ascii="맑은 고딕" w:eastAsia="맑은 고딕" w:hAnsi="맑은 고딕" w:hint="eastAsia"/>
          <w:sz w:val="22"/>
          <w:szCs w:val="22"/>
        </w:rPr>
        <w:t xml:space="preserve">, TOEFL, TEPS, </w:t>
      </w:r>
      <w:r w:rsidR="00C700C2" w:rsidRPr="00596C4E">
        <w:rPr>
          <w:rFonts w:ascii="맑은 고딕" w:eastAsia="맑은 고딕" w:hAnsi="맑은 고딕"/>
          <w:sz w:val="22"/>
          <w:szCs w:val="22"/>
        </w:rPr>
        <w:t>TOEIC Speaking</w:t>
      </w:r>
      <w:r w:rsidR="00C700C2">
        <w:rPr>
          <w:rFonts w:ascii="맑은 고딕" w:eastAsia="맑은 고딕" w:hAnsi="맑은 고딕" w:hint="eastAsia"/>
          <w:sz w:val="22"/>
          <w:szCs w:val="22"/>
        </w:rPr>
        <w:t xml:space="preserve">, </w:t>
      </w:r>
      <w:proofErr w:type="spellStart"/>
      <w:r w:rsidRPr="00596C4E">
        <w:rPr>
          <w:rFonts w:ascii="맑은 고딕" w:eastAsia="맑은 고딕" w:hAnsi="맑은 고딕"/>
          <w:sz w:val="22"/>
          <w:szCs w:val="22"/>
        </w:rPr>
        <w:t>OPIc</w:t>
      </w:r>
      <w:proofErr w:type="spellEnd"/>
      <w:r w:rsidR="00E944D8">
        <w:rPr>
          <w:rFonts w:ascii="맑은 고딕" w:eastAsia="맑은 고딕" w:hAnsi="맑은 고딕" w:hint="eastAsia"/>
          <w:sz w:val="22"/>
          <w:szCs w:val="22"/>
        </w:rPr>
        <w:t>만 인정</w:t>
      </w:r>
      <w:r w:rsidRPr="00596C4E">
        <w:rPr>
          <w:rFonts w:ascii="맑은 고딕" w:eastAsia="맑은 고딕" w:hAnsi="맑은 고딕"/>
          <w:sz w:val="22"/>
          <w:szCs w:val="22"/>
        </w:rPr>
        <w:t>)</w:t>
      </w:r>
      <w:r w:rsidR="004D23CD">
        <w:rPr>
          <w:rFonts w:ascii="맑은 고딕" w:eastAsia="맑은 고딕" w:hAnsi="맑은 고딕" w:hint="eastAsia"/>
          <w:sz w:val="22"/>
          <w:szCs w:val="22"/>
        </w:rPr>
        <w:t xml:space="preserve"> </w:t>
      </w:r>
    </w:p>
    <w:p w:rsidR="005F64B1" w:rsidRDefault="005F64B1" w:rsidP="005F64B1">
      <w:pPr>
        <w:wordWrap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  <w:r w:rsidRPr="004D53EE">
        <w:rPr>
          <w:rFonts w:ascii="맑은 고딕" w:eastAsia="맑은 고딕" w:hAnsi="맑은 고딕" w:hint="eastAsia"/>
          <w:sz w:val="22"/>
          <w:szCs w:val="22"/>
        </w:rPr>
        <w:t xml:space="preserve">- </w:t>
      </w:r>
      <w:proofErr w:type="spellStart"/>
      <w:r w:rsidRPr="004D53EE">
        <w:rPr>
          <w:rFonts w:ascii="맑은 고딕" w:eastAsia="맑은 고딕" w:hAnsi="맑은 고딕" w:hint="eastAsia"/>
          <w:sz w:val="22"/>
          <w:szCs w:val="22"/>
        </w:rPr>
        <w:t>군필</w:t>
      </w:r>
      <w:proofErr w:type="spellEnd"/>
      <w:r w:rsidRPr="004D53EE">
        <w:rPr>
          <w:rFonts w:ascii="맑은 고딕" w:eastAsia="맑은 고딕" w:hAnsi="맑은 고딕" w:hint="eastAsia"/>
          <w:sz w:val="22"/>
          <w:szCs w:val="22"/>
        </w:rPr>
        <w:t xml:space="preserve"> 또는 </w:t>
      </w:r>
      <w:proofErr w:type="spellStart"/>
      <w:r w:rsidRPr="004D53EE">
        <w:rPr>
          <w:rFonts w:ascii="맑은 고딕" w:eastAsia="맑은 고딕" w:hAnsi="맑은 고딕" w:hint="eastAsia"/>
          <w:sz w:val="22"/>
          <w:szCs w:val="22"/>
        </w:rPr>
        <w:t>면제자로</w:t>
      </w:r>
      <w:proofErr w:type="spellEnd"/>
      <w:r w:rsidRPr="004D53EE">
        <w:rPr>
          <w:rFonts w:ascii="맑은 고딕" w:eastAsia="맑은 고딕" w:hAnsi="맑은 고딕" w:hint="eastAsia"/>
          <w:sz w:val="22"/>
          <w:szCs w:val="22"/>
        </w:rPr>
        <w:t xml:space="preserve"> 해외여행에 결격 사유가 없는 자</w:t>
      </w:r>
    </w:p>
    <w:p w:rsidR="005F64B1" w:rsidRPr="004D53EE" w:rsidRDefault="005F64B1" w:rsidP="005F64B1">
      <w:pPr>
        <w:wordWrap/>
        <w:snapToGrid w:val="0"/>
        <w:ind w:firstLineChars="100" w:firstLine="220"/>
        <w:rPr>
          <w:rFonts w:ascii="맑은 고딕" w:eastAsia="맑은 고딕" w:hAnsi="맑은 고딕"/>
          <w:b/>
          <w:bCs/>
          <w:sz w:val="22"/>
          <w:szCs w:val="22"/>
        </w:rPr>
      </w:pPr>
    </w:p>
    <w:p w:rsidR="005F64B1" w:rsidRPr="004D53EE" w:rsidRDefault="005F64B1" w:rsidP="005F64B1">
      <w:pPr>
        <w:wordWrap/>
        <w:snapToGrid w:val="0"/>
        <w:rPr>
          <w:rFonts w:ascii="맑은 고딕" w:eastAsia="맑은 고딕" w:hAnsi="맑은 고딕"/>
          <w:b/>
          <w:bCs/>
          <w:sz w:val="22"/>
          <w:szCs w:val="22"/>
        </w:rPr>
      </w:pPr>
      <w:r w:rsidRPr="004D53EE">
        <w:rPr>
          <w:rFonts w:ascii="맑은 고딕" w:eastAsia="맑은 고딕" w:hAnsi="맑은 고딕" w:hint="eastAsia"/>
          <w:b/>
          <w:bCs/>
          <w:sz w:val="22"/>
          <w:szCs w:val="22"/>
        </w:rPr>
        <w:t>■ 전형방법</w:t>
      </w:r>
    </w:p>
    <w:p w:rsidR="005F64B1" w:rsidRPr="004D53EE" w:rsidRDefault="005F64B1" w:rsidP="006A6E43">
      <w:pPr>
        <w:wordWrap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  <w:r w:rsidRPr="004D53EE">
        <w:rPr>
          <w:rFonts w:ascii="맑은 고딕" w:eastAsia="맑은 고딕" w:hAnsi="맑은 고딕" w:hint="eastAsia"/>
          <w:sz w:val="22"/>
          <w:szCs w:val="22"/>
        </w:rPr>
        <w:t>- 서류전형</w:t>
      </w:r>
      <w:r w:rsidR="007D0AC4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Pr="004D53EE">
        <w:rPr>
          <w:rFonts w:ascii="맑은 고딕" w:eastAsia="맑은 고딕" w:hAnsi="맑은 고딕" w:hint="eastAsia"/>
          <w:sz w:val="22"/>
          <w:szCs w:val="22"/>
        </w:rPr>
        <w:t>→</w:t>
      </w:r>
      <w:r w:rsidR="007D0AC4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Pr="004D53EE">
        <w:rPr>
          <w:rFonts w:ascii="맑은 고딕" w:eastAsia="맑은 고딕" w:hAnsi="맑은 고딕" w:hint="eastAsia"/>
          <w:sz w:val="22"/>
          <w:szCs w:val="22"/>
        </w:rPr>
        <w:t>인/적성검사</w:t>
      </w:r>
      <w:r w:rsidR="007D0AC4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Pr="004D53EE">
        <w:rPr>
          <w:rFonts w:ascii="맑은 고딕" w:eastAsia="맑은 고딕" w:hAnsi="맑은 고딕" w:hint="eastAsia"/>
          <w:sz w:val="22"/>
          <w:szCs w:val="22"/>
        </w:rPr>
        <w:t>→</w:t>
      </w:r>
      <w:r w:rsidR="007D0AC4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Pr="004D53EE">
        <w:rPr>
          <w:rFonts w:ascii="맑은 고딕" w:eastAsia="맑은 고딕" w:hAnsi="맑은 고딕" w:hint="eastAsia"/>
          <w:sz w:val="22"/>
          <w:szCs w:val="22"/>
        </w:rPr>
        <w:t>1차</w:t>
      </w:r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Pr="004D53EE">
        <w:rPr>
          <w:rFonts w:ascii="맑은 고딕" w:eastAsia="맑은 고딕" w:hAnsi="맑은 고딕" w:hint="eastAsia"/>
          <w:sz w:val="22"/>
          <w:szCs w:val="22"/>
        </w:rPr>
        <w:t>면접</w:t>
      </w:r>
      <w:r w:rsidR="007D0AC4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Pr="004D53EE">
        <w:rPr>
          <w:rFonts w:ascii="맑은 고딕" w:eastAsia="맑은 고딕" w:hAnsi="맑은 고딕" w:hint="eastAsia"/>
          <w:sz w:val="22"/>
          <w:szCs w:val="22"/>
        </w:rPr>
        <w:t>→</w:t>
      </w:r>
      <w:r w:rsidR="006A6E43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Pr="004D53EE">
        <w:rPr>
          <w:rFonts w:ascii="맑은 고딕" w:eastAsia="맑은 고딕" w:hAnsi="맑은 고딕" w:hint="eastAsia"/>
          <w:sz w:val="22"/>
          <w:szCs w:val="22"/>
        </w:rPr>
        <w:t>2차</w:t>
      </w:r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Pr="004D53EE">
        <w:rPr>
          <w:rFonts w:ascii="맑은 고딕" w:eastAsia="맑은 고딕" w:hAnsi="맑은 고딕" w:hint="eastAsia"/>
          <w:sz w:val="22"/>
          <w:szCs w:val="22"/>
        </w:rPr>
        <w:t>면접</w:t>
      </w:r>
      <w:r w:rsidR="007D0AC4">
        <w:rPr>
          <w:rFonts w:ascii="맑은 고딕" w:eastAsia="맑은 고딕" w:hAnsi="맑은 고딕" w:hint="eastAsia"/>
          <w:sz w:val="22"/>
          <w:szCs w:val="22"/>
        </w:rPr>
        <w:t xml:space="preserve"> 및 신체검사</w:t>
      </w:r>
      <w:r w:rsidR="00F96B54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Pr="004D53EE">
        <w:rPr>
          <w:rFonts w:ascii="맑은 고딕" w:eastAsia="맑은 고딕" w:hAnsi="맑은 고딕" w:hint="eastAsia"/>
          <w:sz w:val="22"/>
          <w:szCs w:val="22"/>
        </w:rPr>
        <w:t>→</w:t>
      </w:r>
      <w:r w:rsidR="00F96B54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Pr="004D53EE">
        <w:rPr>
          <w:rFonts w:ascii="맑은 고딕" w:eastAsia="맑은 고딕" w:hAnsi="맑은 고딕" w:hint="eastAsia"/>
          <w:sz w:val="22"/>
          <w:szCs w:val="22"/>
        </w:rPr>
        <w:t>최종합격</w:t>
      </w:r>
    </w:p>
    <w:p w:rsidR="006A6E43" w:rsidRDefault="007D0AC4" w:rsidP="007D0AC4">
      <w:pPr>
        <w:wordWrap/>
        <w:snapToGrid w:val="0"/>
        <w:ind w:firstLineChars="200" w:firstLine="440"/>
        <w:rPr>
          <w:rFonts w:ascii="맑은 고딕" w:eastAsia="맑은 고딕" w:hAnsi="맑은 고딕"/>
          <w:sz w:val="22"/>
          <w:szCs w:val="22"/>
        </w:rPr>
      </w:pPr>
      <w:r w:rsidRPr="004D53EE">
        <w:rPr>
          <w:rFonts w:ascii="맑은 고딕" w:eastAsia="맑은 고딕" w:hAnsi="맑은 고딕" w:hint="eastAsia"/>
          <w:sz w:val="22"/>
          <w:szCs w:val="22"/>
        </w:rPr>
        <w:t xml:space="preserve">※ </w:t>
      </w:r>
      <w:r w:rsidR="006A6E43" w:rsidRPr="004D53EE">
        <w:rPr>
          <w:rFonts w:ascii="맑은 고딕" w:eastAsia="맑은 고딕" w:hAnsi="맑은 고딕" w:hint="eastAsia"/>
          <w:sz w:val="22"/>
          <w:szCs w:val="22"/>
        </w:rPr>
        <w:t>1차</w:t>
      </w:r>
      <w:r w:rsidR="006A6E43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6A6E43" w:rsidRPr="004D53EE">
        <w:rPr>
          <w:rFonts w:ascii="맑은 고딕" w:eastAsia="맑은 고딕" w:hAnsi="맑은 고딕" w:hint="eastAsia"/>
          <w:sz w:val="22"/>
          <w:szCs w:val="22"/>
        </w:rPr>
        <w:t>면접</w:t>
      </w:r>
      <w:r w:rsidR="006A6E43">
        <w:rPr>
          <w:rFonts w:ascii="맑은 고딕" w:eastAsia="맑은 고딕" w:hAnsi="맑은 고딕" w:hint="eastAsia"/>
          <w:sz w:val="22"/>
          <w:szCs w:val="22"/>
        </w:rPr>
        <w:t>(역량 및 PT/토론면접, 영어면접), 2차 면접(종합면접)</w:t>
      </w:r>
    </w:p>
    <w:p w:rsidR="007D0AC4" w:rsidRPr="004D53EE" w:rsidRDefault="006A6E43" w:rsidP="007D0AC4">
      <w:pPr>
        <w:wordWrap/>
        <w:snapToGrid w:val="0"/>
        <w:ind w:firstLineChars="200" w:firstLine="440"/>
        <w:rPr>
          <w:rFonts w:ascii="맑은 고딕" w:eastAsia="맑은 고딕" w:hAnsi="맑은 고딕"/>
          <w:sz w:val="22"/>
          <w:szCs w:val="22"/>
        </w:rPr>
      </w:pPr>
      <w:r w:rsidRPr="004D53EE">
        <w:rPr>
          <w:rFonts w:ascii="맑은 고딕" w:eastAsia="맑은 고딕" w:hAnsi="맑은 고딕" w:hint="eastAsia"/>
          <w:sz w:val="22"/>
          <w:szCs w:val="22"/>
        </w:rPr>
        <w:t>※</w:t>
      </w:r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7D0AC4" w:rsidRPr="004D53EE">
        <w:rPr>
          <w:rFonts w:ascii="맑은 고딕" w:eastAsia="맑은 고딕" w:hAnsi="맑은 고딕" w:hint="eastAsia"/>
          <w:sz w:val="22"/>
          <w:szCs w:val="22"/>
        </w:rPr>
        <w:t>면접 전형 일정은 서류전형 합격자에 한하여 별도 통보함</w:t>
      </w:r>
    </w:p>
    <w:p w:rsidR="005F64B1" w:rsidRPr="004D53EE" w:rsidRDefault="005F64B1" w:rsidP="005F64B1">
      <w:pPr>
        <w:wordWrap/>
        <w:snapToGrid w:val="0"/>
        <w:rPr>
          <w:rFonts w:ascii="맑은 고딕" w:eastAsia="맑은 고딕" w:hAnsi="맑은 고딕"/>
          <w:sz w:val="22"/>
          <w:szCs w:val="22"/>
        </w:rPr>
      </w:pPr>
    </w:p>
    <w:p w:rsidR="005F64B1" w:rsidRPr="004D53EE" w:rsidRDefault="005F64B1" w:rsidP="005F64B1">
      <w:pPr>
        <w:wordWrap/>
        <w:snapToGrid w:val="0"/>
        <w:rPr>
          <w:rFonts w:ascii="맑은 고딕" w:eastAsia="맑은 고딕" w:hAnsi="맑은 고딕"/>
          <w:b/>
          <w:bCs/>
          <w:sz w:val="22"/>
          <w:szCs w:val="22"/>
        </w:rPr>
      </w:pPr>
      <w:r w:rsidRPr="004D53EE">
        <w:rPr>
          <w:rFonts w:ascii="맑은 고딕" w:eastAsia="맑은 고딕" w:hAnsi="맑은 고딕" w:hint="eastAsia"/>
          <w:b/>
          <w:bCs/>
          <w:sz w:val="22"/>
          <w:szCs w:val="22"/>
        </w:rPr>
        <w:t>■ 제출서류</w:t>
      </w:r>
    </w:p>
    <w:p w:rsidR="005F64B1" w:rsidRPr="004D53EE" w:rsidRDefault="005F64B1" w:rsidP="005F64B1">
      <w:pPr>
        <w:wordWrap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  <w:r w:rsidRPr="004D53EE">
        <w:rPr>
          <w:rFonts w:ascii="맑은 고딕" w:eastAsia="맑은 고딕" w:hAnsi="맑은 고딕" w:hint="eastAsia"/>
          <w:sz w:val="22"/>
          <w:szCs w:val="22"/>
        </w:rPr>
        <w:t>가. 입사지원서(당사 홈페이지</w:t>
      </w:r>
      <w:r>
        <w:rPr>
          <w:rFonts w:ascii="맑은 고딕" w:eastAsia="맑은 고딕" w:hAnsi="맑은 고딕" w:hint="eastAsia"/>
          <w:sz w:val="22"/>
          <w:szCs w:val="22"/>
        </w:rPr>
        <w:t xml:space="preserve"> 또는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잡코리아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참조</w:t>
      </w:r>
      <w:r w:rsidRPr="004D53EE">
        <w:rPr>
          <w:rFonts w:ascii="맑은 고딕" w:eastAsia="맑은 고딕" w:hAnsi="맑은 고딕" w:hint="eastAsia"/>
          <w:sz w:val="22"/>
          <w:szCs w:val="22"/>
        </w:rPr>
        <w:t>)</w:t>
      </w:r>
    </w:p>
    <w:p w:rsidR="005F64B1" w:rsidRPr="004D53EE" w:rsidRDefault="005F64B1" w:rsidP="005F64B1">
      <w:pPr>
        <w:wordWrap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  <w:r w:rsidRPr="004D53EE">
        <w:rPr>
          <w:rFonts w:ascii="맑은 고딕" w:eastAsia="맑은 고딕" w:hAnsi="맑은 고딕" w:hint="eastAsia"/>
          <w:sz w:val="22"/>
          <w:szCs w:val="22"/>
        </w:rPr>
        <w:t>나. 대학 전</w:t>
      </w:r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Pr="004D53EE">
        <w:rPr>
          <w:rFonts w:ascii="맑은 고딕" w:eastAsia="맑은 고딕" w:hAnsi="맑은 고딕" w:hint="eastAsia"/>
          <w:sz w:val="22"/>
          <w:szCs w:val="22"/>
        </w:rPr>
        <w:t>학년 성적증명서(석사</w:t>
      </w:r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 w:rsidRPr="004D53EE">
        <w:rPr>
          <w:rFonts w:ascii="맑은 고딕" w:eastAsia="맑은 고딕" w:hAnsi="맑은 고딕" w:hint="eastAsia"/>
          <w:sz w:val="22"/>
          <w:szCs w:val="22"/>
        </w:rPr>
        <w:t>학위자는</w:t>
      </w:r>
      <w:proofErr w:type="spellEnd"/>
      <w:r w:rsidRPr="004D53EE">
        <w:rPr>
          <w:rFonts w:ascii="맑은 고딕" w:eastAsia="맑은 고딕" w:hAnsi="맑은 고딕" w:hint="eastAsia"/>
          <w:sz w:val="22"/>
          <w:szCs w:val="22"/>
        </w:rPr>
        <w:t xml:space="preserve"> 대학원 포함) 및 졸업(예정)증명서 1부.</w:t>
      </w:r>
    </w:p>
    <w:p w:rsidR="005F64B1" w:rsidRPr="004D53EE" w:rsidRDefault="005F64B1" w:rsidP="005F64B1">
      <w:pPr>
        <w:wordWrap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  <w:r w:rsidRPr="004D53EE">
        <w:rPr>
          <w:rFonts w:ascii="맑은 고딕" w:eastAsia="맑은 고딕" w:hAnsi="맑은 고딕" w:hint="eastAsia"/>
          <w:sz w:val="22"/>
          <w:szCs w:val="22"/>
        </w:rPr>
        <w:t>다. 어학</w:t>
      </w:r>
      <w:r w:rsidR="00B660AD">
        <w:rPr>
          <w:rFonts w:ascii="맑은 고딕" w:eastAsia="맑은 고딕" w:hAnsi="맑은 고딕" w:hint="eastAsia"/>
          <w:sz w:val="22"/>
          <w:szCs w:val="22"/>
        </w:rPr>
        <w:t>(필수제출)</w:t>
      </w:r>
      <w:r w:rsidRPr="004D53EE">
        <w:rPr>
          <w:rFonts w:ascii="맑은 고딕" w:eastAsia="맑은 고딕" w:hAnsi="맑은 고딕" w:hint="eastAsia"/>
          <w:sz w:val="22"/>
          <w:szCs w:val="22"/>
        </w:rPr>
        <w:t>, 자격증 및 기타 증명서 1부.</w:t>
      </w:r>
    </w:p>
    <w:p w:rsidR="005F64B1" w:rsidRPr="004D53EE" w:rsidRDefault="005F64B1" w:rsidP="00B660AD">
      <w:pPr>
        <w:wordWrap/>
        <w:snapToGrid w:val="0"/>
        <w:ind w:firstLineChars="300" w:firstLine="660"/>
        <w:rPr>
          <w:rFonts w:ascii="맑은 고딕" w:eastAsia="맑은 고딕" w:hAnsi="맑은 고딕"/>
          <w:sz w:val="22"/>
          <w:szCs w:val="22"/>
        </w:rPr>
      </w:pPr>
      <w:r w:rsidRPr="004D53EE">
        <w:rPr>
          <w:rFonts w:ascii="맑은 고딕" w:eastAsia="맑은 고딕" w:hAnsi="맑은 고딕" w:hint="eastAsia"/>
          <w:sz w:val="22"/>
          <w:szCs w:val="22"/>
        </w:rPr>
        <w:t>(어학증명서는</w:t>
      </w:r>
      <w:r w:rsidR="00F96B54">
        <w:rPr>
          <w:rFonts w:ascii="맑은 고딕" w:eastAsia="맑은 고딕" w:hAnsi="맑은 고딕" w:hint="eastAsia"/>
          <w:sz w:val="22"/>
          <w:szCs w:val="22"/>
        </w:rPr>
        <w:t xml:space="preserve"> 2011</w:t>
      </w:r>
      <w:r>
        <w:rPr>
          <w:rFonts w:ascii="맑은 고딕" w:eastAsia="맑은 고딕" w:hAnsi="맑은 고딕" w:hint="eastAsia"/>
          <w:sz w:val="22"/>
          <w:szCs w:val="22"/>
        </w:rPr>
        <w:t>년</w:t>
      </w:r>
      <w:r w:rsidR="00EF281C">
        <w:rPr>
          <w:rFonts w:ascii="맑은 고딕" w:eastAsia="맑은 고딕" w:hAnsi="맑은 고딕" w:hint="eastAsia"/>
          <w:sz w:val="22"/>
          <w:szCs w:val="22"/>
        </w:rPr>
        <w:t xml:space="preserve"> 10</w:t>
      </w:r>
      <w:r>
        <w:rPr>
          <w:rFonts w:ascii="맑은 고딕" w:eastAsia="맑은 고딕" w:hAnsi="맑은 고딕" w:hint="eastAsia"/>
          <w:sz w:val="22"/>
          <w:szCs w:val="22"/>
        </w:rPr>
        <w:t>월 이후</w:t>
      </w:r>
      <w:r w:rsidRPr="004D53EE">
        <w:rPr>
          <w:rFonts w:ascii="맑은 고딕" w:eastAsia="맑은 고딕" w:hAnsi="맑은 고딕" w:hint="eastAsia"/>
          <w:sz w:val="22"/>
          <w:szCs w:val="22"/>
        </w:rPr>
        <w:t xml:space="preserve"> 취득</w:t>
      </w:r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Pr="004D53EE">
        <w:rPr>
          <w:rFonts w:ascii="맑은 고딕" w:eastAsia="맑은 고딕" w:hAnsi="맑은 고딕" w:hint="eastAsia"/>
          <w:sz w:val="22"/>
          <w:szCs w:val="22"/>
        </w:rPr>
        <w:t>분 원본에 대해서만 인정</w:t>
      </w:r>
      <w:r w:rsidR="00B660AD">
        <w:rPr>
          <w:rFonts w:ascii="맑은 고딕" w:eastAsia="맑은 고딕" w:hAnsi="맑은 고딕" w:hint="eastAsia"/>
          <w:sz w:val="22"/>
          <w:szCs w:val="22"/>
        </w:rPr>
        <w:t>함</w:t>
      </w:r>
      <w:r w:rsidRPr="004D53EE">
        <w:rPr>
          <w:rFonts w:ascii="맑은 고딕" w:eastAsia="맑은 고딕" w:hAnsi="맑은 고딕" w:hint="eastAsia"/>
          <w:sz w:val="22"/>
          <w:szCs w:val="22"/>
        </w:rPr>
        <w:t>)</w:t>
      </w:r>
    </w:p>
    <w:p w:rsidR="005F64B1" w:rsidRPr="004D53EE" w:rsidRDefault="005F64B1" w:rsidP="005F64B1">
      <w:pPr>
        <w:wordWrap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  <w:r w:rsidRPr="004D53EE">
        <w:rPr>
          <w:rFonts w:ascii="맑은 고딕" w:eastAsia="맑은 고딕" w:hAnsi="맑은 고딕" w:hint="eastAsia"/>
          <w:sz w:val="22"/>
          <w:szCs w:val="22"/>
        </w:rPr>
        <w:t>라. 취업보호대상자 증명서(보훈대상자에 한함) 1부.</w:t>
      </w:r>
    </w:p>
    <w:p w:rsidR="005F64B1" w:rsidRPr="004D53EE" w:rsidRDefault="005F64B1" w:rsidP="005F64B1">
      <w:pPr>
        <w:wordWrap/>
        <w:snapToGrid w:val="0"/>
        <w:ind w:firstLineChars="200" w:firstLine="440"/>
        <w:rPr>
          <w:rFonts w:ascii="맑은 고딕" w:eastAsia="맑은 고딕" w:hAnsi="맑은 고딕"/>
          <w:sz w:val="22"/>
          <w:szCs w:val="22"/>
        </w:rPr>
      </w:pPr>
      <w:r w:rsidRPr="004D53EE">
        <w:rPr>
          <w:rFonts w:ascii="맑은 고딕" w:eastAsia="맑은 고딕" w:hAnsi="맑은 고딕" w:hint="eastAsia"/>
          <w:sz w:val="22"/>
          <w:szCs w:val="22"/>
        </w:rPr>
        <w:t>※ 나, 다, 라 항목은 서류 전형 발표 후</w:t>
      </w:r>
      <w:r>
        <w:rPr>
          <w:rFonts w:ascii="맑은 고딕" w:eastAsia="맑은 고딕" w:hAnsi="맑은 고딕" w:hint="eastAsia"/>
          <w:sz w:val="22"/>
          <w:szCs w:val="22"/>
        </w:rPr>
        <w:t>,</w:t>
      </w:r>
      <w:r w:rsidRPr="004D53EE">
        <w:rPr>
          <w:rFonts w:ascii="맑은 고딕" w:eastAsia="맑은 고딕" w:hAnsi="맑은 고딕" w:hint="eastAsia"/>
          <w:sz w:val="22"/>
          <w:szCs w:val="22"/>
        </w:rPr>
        <w:t xml:space="preserve"> 인</w:t>
      </w:r>
      <w:r>
        <w:rPr>
          <w:rFonts w:ascii="맑은 고딕" w:eastAsia="맑은 고딕" w:hAnsi="맑은 고딕" w:hint="eastAsia"/>
          <w:sz w:val="22"/>
          <w:szCs w:val="22"/>
        </w:rPr>
        <w:t>/</w:t>
      </w:r>
      <w:r w:rsidRPr="004D53EE">
        <w:rPr>
          <w:rFonts w:ascii="맑은 고딕" w:eastAsia="맑은 고딕" w:hAnsi="맑은 고딕" w:hint="eastAsia"/>
          <w:sz w:val="22"/>
          <w:szCs w:val="22"/>
        </w:rPr>
        <w:t>적성 검사 시 직접 제출</w:t>
      </w:r>
    </w:p>
    <w:p w:rsidR="005F64B1" w:rsidRPr="004D53EE" w:rsidRDefault="005F64B1" w:rsidP="005F64B1">
      <w:pPr>
        <w:wordWrap/>
        <w:snapToGrid w:val="0"/>
        <w:rPr>
          <w:rFonts w:ascii="맑은 고딕" w:eastAsia="맑은 고딕" w:hAnsi="맑은 고딕"/>
          <w:sz w:val="22"/>
          <w:szCs w:val="22"/>
        </w:rPr>
      </w:pPr>
    </w:p>
    <w:p w:rsidR="005F64B1" w:rsidRPr="004D53EE" w:rsidRDefault="005F64B1" w:rsidP="005F64B1">
      <w:pPr>
        <w:wordWrap/>
        <w:snapToGrid w:val="0"/>
        <w:rPr>
          <w:rFonts w:ascii="맑은 고딕" w:eastAsia="맑은 고딕" w:hAnsi="맑은 고딕"/>
          <w:b/>
          <w:bCs/>
          <w:sz w:val="22"/>
          <w:szCs w:val="22"/>
        </w:rPr>
      </w:pPr>
      <w:r w:rsidRPr="004D53EE">
        <w:rPr>
          <w:rFonts w:ascii="맑은 고딕" w:eastAsia="맑은 고딕" w:hAnsi="맑은 고딕" w:hint="eastAsia"/>
          <w:b/>
          <w:bCs/>
          <w:sz w:val="22"/>
          <w:szCs w:val="22"/>
        </w:rPr>
        <w:t>■ 기타</w:t>
      </w:r>
    </w:p>
    <w:p w:rsidR="001C1D45" w:rsidRDefault="005F64B1" w:rsidP="001C1D45">
      <w:pPr>
        <w:wordWrap/>
        <w:snapToGrid w:val="0"/>
        <w:ind w:left="220" w:hangingChars="100" w:hanging="220"/>
        <w:rPr>
          <w:rFonts w:ascii="맑은 고딕" w:eastAsia="맑은 고딕" w:hAnsi="맑은 고딕" w:hint="eastAsia"/>
          <w:sz w:val="22"/>
          <w:szCs w:val="22"/>
        </w:rPr>
      </w:pPr>
      <w:r w:rsidRPr="004D53EE">
        <w:rPr>
          <w:rFonts w:ascii="맑은 고딕" w:eastAsia="맑은 고딕" w:hAnsi="맑은 고딕" w:hint="eastAsia"/>
          <w:sz w:val="22"/>
          <w:szCs w:val="22"/>
        </w:rPr>
        <w:t>-</w:t>
      </w:r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Pr="004D53EE">
        <w:rPr>
          <w:rFonts w:ascii="맑은 고딕" w:eastAsia="맑은 고딕" w:hAnsi="맑은 고딕" w:hint="eastAsia"/>
          <w:sz w:val="22"/>
          <w:szCs w:val="22"/>
        </w:rPr>
        <w:t xml:space="preserve">국가보훈대상자(취업보호대상자 증명서 제출) 및 </w:t>
      </w:r>
      <w:r>
        <w:rPr>
          <w:rFonts w:ascii="맑은 고딕" w:eastAsia="맑은 고딕" w:hAnsi="맑은 고딕" w:hint="eastAsia"/>
          <w:sz w:val="22"/>
          <w:szCs w:val="22"/>
        </w:rPr>
        <w:t>국가등록 장애인</w:t>
      </w:r>
      <w:r w:rsidRPr="004D53EE">
        <w:rPr>
          <w:rFonts w:ascii="맑은 고딕" w:eastAsia="맑은 고딕" w:hAnsi="맑은 고딕" w:hint="eastAsia"/>
          <w:sz w:val="22"/>
          <w:szCs w:val="22"/>
        </w:rPr>
        <w:t>은 관련법규에 의거</w:t>
      </w:r>
      <w:r w:rsidR="001C1D45">
        <w:rPr>
          <w:rFonts w:ascii="맑은 고딕" w:eastAsia="맑은 고딕" w:hAnsi="맑은 고딕" w:hint="eastAsia"/>
          <w:sz w:val="22"/>
          <w:szCs w:val="22"/>
        </w:rPr>
        <w:t xml:space="preserve"> </w:t>
      </w:r>
    </w:p>
    <w:p w:rsidR="005F64B1" w:rsidRPr="004D53EE" w:rsidRDefault="005F64B1" w:rsidP="001C1D45">
      <w:pPr>
        <w:wordWrap/>
        <w:snapToGrid w:val="0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  <w:r w:rsidRPr="004D53EE">
        <w:rPr>
          <w:rFonts w:ascii="맑은 고딕" w:eastAsia="맑은 고딕" w:hAnsi="맑은 고딕" w:hint="eastAsia"/>
          <w:sz w:val="22"/>
          <w:szCs w:val="22"/>
        </w:rPr>
        <w:t>처우합니다.</w:t>
      </w:r>
    </w:p>
    <w:p w:rsidR="005F64B1" w:rsidRPr="004D53EE" w:rsidRDefault="005F64B1" w:rsidP="005F64B1">
      <w:pPr>
        <w:wordWrap/>
        <w:snapToGrid w:val="0"/>
        <w:rPr>
          <w:rFonts w:ascii="맑은 고딕" w:eastAsia="맑은 고딕" w:hAnsi="맑은 고딕"/>
          <w:sz w:val="22"/>
          <w:szCs w:val="22"/>
        </w:rPr>
      </w:pPr>
      <w:r w:rsidRPr="004D53EE">
        <w:rPr>
          <w:rFonts w:ascii="맑은 고딕" w:eastAsia="맑은 고딕" w:hAnsi="맑은 고딕" w:hint="eastAsia"/>
          <w:sz w:val="22"/>
          <w:szCs w:val="22"/>
        </w:rPr>
        <w:t>- 제출서류는 반환하지 않으며 허위사실을 기재한 경우 합격이 취소될 수 있습니다.</w:t>
      </w:r>
    </w:p>
    <w:p w:rsidR="005F64B1" w:rsidRPr="004D53EE" w:rsidRDefault="005F64B1" w:rsidP="005F64B1">
      <w:pPr>
        <w:wordWrap/>
        <w:snapToGrid w:val="0"/>
        <w:rPr>
          <w:rFonts w:ascii="맑은 고딕" w:eastAsia="맑은 고딕" w:hAnsi="맑은 고딕"/>
          <w:sz w:val="22"/>
          <w:szCs w:val="22"/>
        </w:rPr>
      </w:pPr>
      <w:r w:rsidRPr="004D53EE">
        <w:rPr>
          <w:rFonts w:ascii="맑은 고딕" w:eastAsia="맑은 고딕" w:hAnsi="맑은 고딕" w:hint="eastAsia"/>
          <w:sz w:val="22"/>
          <w:szCs w:val="22"/>
        </w:rPr>
        <w:t xml:space="preserve">- 자세한 사항은 당사 </w:t>
      </w:r>
      <w:hyperlink r:id="rId9" w:history="1">
        <w:r w:rsidRPr="004D53EE">
          <w:rPr>
            <w:rStyle w:val="a4"/>
            <w:rFonts w:ascii="맑은 고딕" w:eastAsia="맑은 고딕" w:hAnsi="맑은 고딕" w:hint="eastAsia"/>
            <w:color w:val="3366FF"/>
            <w:sz w:val="22"/>
            <w:szCs w:val="22"/>
          </w:rPr>
          <w:t>홈페이지</w:t>
        </w:r>
      </w:hyperlink>
      <w:r w:rsidRPr="004D53EE">
        <w:rPr>
          <w:rFonts w:ascii="맑은 고딕" w:eastAsia="맑은 고딕" w:hAnsi="맑은 고딕" w:hint="eastAsia"/>
          <w:sz w:val="22"/>
          <w:szCs w:val="22"/>
        </w:rPr>
        <w:t>를 참고하거나 인사/</w:t>
      </w:r>
      <w:proofErr w:type="spellStart"/>
      <w:r w:rsidRPr="004D53EE">
        <w:rPr>
          <w:rFonts w:ascii="맑은 고딕" w:eastAsia="맑은 고딕" w:hAnsi="맑은 고딕" w:hint="eastAsia"/>
          <w:sz w:val="22"/>
          <w:szCs w:val="22"/>
        </w:rPr>
        <w:t>총무팀으로</w:t>
      </w:r>
      <w:proofErr w:type="spellEnd"/>
      <w:r w:rsidRPr="004D53EE">
        <w:rPr>
          <w:rFonts w:ascii="맑은 고딕" w:eastAsia="맑은 고딕" w:hAnsi="맑은 고딕" w:hint="eastAsia"/>
          <w:sz w:val="22"/>
          <w:szCs w:val="22"/>
        </w:rPr>
        <w:t xml:space="preserve"> 문의 바랍니다.</w:t>
      </w:r>
    </w:p>
    <w:p w:rsidR="005F64B1" w:rsidRPr="005F64B1" w:rsidRDefault="005F64B1" w:rsidP="005854CB">
      <w:pPr>
        <w:wordWrap/>
        <w:snapToGrid w:val="0"/>
        <w:ind w:firstLineChars="100" w:firstLine="220"/>
        <w:rPr>
          <w:rFonts w:ascii="맑은 고딕" w:eastAsia="맑은 고딕" w:hAnsi="맑은 고딕"/>
          <w:b/>
          <w:bCs/>
          <w:sz w:val="20"/>
          <w:szCs w:val="20"/>
        </w:rPr>
      </w:pPr>
      <w:r>
        <w:rPr>
          <w:rFonts w:ascii="맑은 고딕" w:eastAsia="맑은 고딕" w:hAnsi="맑은 고딕" w:hint="eastAsia"/>
          <w:sz w:val="22"/>
          <w:szCs w:val="22"/>
        </w:rPr>
        <w:t>(</w:t>
      </w:r>
      <w:r w:rsidRPr="004D53EE">
        <w:rPr>
          <w:rFonts w:ascii="맑은 고딕" w:eastAsia="맑은 고딕" w:hAnsi="맑은 고딕" w:hint="eastAsia"/>
          <w:sz w:val="22"/>
          <w:szCs w:val="22"/>
        </w:rPr>
        <w:t xml:space="preserve">E-mail: </w:t>
      </w:r>
      <w:hyperlink r:id="rId10" w:history="1">
        <w:r w:rsidRPr="004D53EE">
          <w:rPr>
            <w:rStyle w:val="a4"/>
            <w:rFonts w:ascii="맑은 고딕" w:eastAsia="맑은 고딕" w:hAnsi="맑은 고딕" w:hint="eastAsia"/>
            <w:sz w:val="22"/>
            <w:szCs w:val="22"/>
          </w:rPr>
          <w:t>recruit@yncc.co.kr</w:t>
        </w:r>
      </w:hyperlink>
      <w:r w:rsidRPr="004D53EE">
        <w:rPr>
          <w:rFonts w:ascii="맑은 고딕" w:eastAsia="맑은 고딕" w:hAnsi="맑은 고딕" w:hint="eastAsia"/>
          <w:sz w:val="22"/>
          <w:szCs w:val="22"/>
        </w:rPr>
        <w:t>)</w:t>
      </w:r>
    </w:p>
    <w:sectPr w:rsidR="005F64B1" w:rsidRPr="005F64B1" w:rsidSect="000D1215">
      <w:pgSz w:w="11906" w:h="16838" w:code="9"/>
      <w:pgMar w:top="680" w:right="1021" w:bottom="567" w:left="1021" w:header="851" w:footer="992" w:gutter="0"/>
      <w:cols w:space="425"/>
      <w:docGrid w:type="lines" w:linePitch="42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626" w:rsidRDefault="00276626" w:rsidP="00954F06">
      <w:r>
        <w:separator/>
      </w:r>
    </w:p>
  </w:endnote>
  <w:endnote w:type="continuationSeparator" w:id="0">
    <w:p w:rsidR="00276626" w:rsidRDefault="00276626" w:rsidP="00954F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626" w:rsidRDefault="00276626" w:rsidP="00954F06">
      <w:r>
        <w:separator/>
      </w:r>
    </w:p>
  </w:footnote>
  <w:footnote w:type="continuationSeparator" w:id="0">
    <w:p w:rsidR="00276626" w:rsidRDefault="00276626" w:rsidP="00954F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45120"/>
    <w:multiLevelType w:val="hybridMultilevel"/>
    <w:tmpl w:val="FD125B14"/>
    <w:lvl w:ilvl="0" w:tplc="F1FCD68A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25"/>
        </w:tabs>
        <w:ind w:left="12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5"/>
        </w:tabs>
        <w:ind w:left="16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5"/>
        </w:tabs>
        <w:ind w:left="20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25"/>
        </w:tabs>
        <w:ind w:left="24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5"/>
        </w:tabs>
        <w:ind w:left="28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5"/>
        </w:tabs>
        <w:ind w:left="32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25"/>
        </w:tabs>
        <w:ind w:left="36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25"/>
        </w:tabs>
        <w:ind w:left="4025" w:hanging="400"/>
      </w:pPr>
    </w:lvl>
  </w:abstractNum>
  <w:abstractNum w:abstractNumId="1">
    <w:nsid w:val="16E8710D"/>
    <w:multiLevelType w:val="hybridMultilevel"/>
    <w:tmpl w:val="2088594C"/>
    <w:lvl w:ilvl="0" w:tplc="A77A9E6C">
      <w:start w:val="2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25"/>
        </w:tabs>
        <w:ind w:left="12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5"/>
        </w:tabs>
        <w:ind w:left="16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5"/>
        </w:tabs>
        <w:ind w:left="20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25"/>
        </w:tabs>
        <w:ind w:left="24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5"/>
        </w:tabs>
        <w:ind w:left="28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5"/>
        </w:tabs>
        <w:ind w:left="32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25"/>
        </w:tabs>
        <w:ind w:left="36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25"/>
        </w:tabs>
        <w:ind w:left="4025" w:hanging="400"/>
      </w:pPr>
    </w:lvl>
  </w:abstractNum>
  <w:abstractNum w:abstractNumId="2">
    <w:nsid w:val="1841351F"/>
    <w:multiLevelType w:val="multilevel"/>
    <w:tmpl w:val="4E404F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eastAsia"/>
      </w:rPr>
    </w:lvl>
    <w:lvl w:ilvl="1">
      <w:start w:val="1"/>
      <w:numFmt w:val="ganada"/>
      <w:lvlText w:val="%2)"/>
      <w:lvlJc w:val="left"/>
      <w:pPr>
        <w:tabs>
          <w:tab w:val="num" w:pos="680"/>
        </w:tabs>
        <w:ind w:left="680" w:hanging="453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964"/>
        </w:tabs>
        <w:ind w:left="964" w:hanging="397"/>
      </w:pPr>
      <w:rPr>
        <w:rFonts w:hint="eastAsia"/>
      </w:rPr>
    </w:lvl>
    <w:lvl w:ilvl="3">
      <w:start w:val="1"/>
      <w:numFmt w:val="bullet"/>
      <w:lvlText w:val=""/>
      <w:lvlJc w:val="left"/>
      <w:pPr>
        <w:tabs>
          <w:tab w:val="num" w:pos="1418"/>
        </w:tabs>
        <w:ind w:left="1418" w:hanging="454"/>
      </w:pPr>
      <w:rPr>
        <w:rFonts w:ascii="Wingdings" w:hAnsi="Wingdings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1984"/>
        </w:tabs>
        <w:ind w:left="1984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2409"/>
        </w:tabs>
        <w:ind w:left="2409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2835"/>
        </w:tabs>
        <w:ind w:left="2835" w:hanging="42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3260"/>
        </w:tabs>
        <w:ind w:left="326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3685"/>
        </w:tabs>
        <w:ind w:left="3685" w:hanging="425"/>
      </w:pPr>
      <w:rPr>
        <w:rFonts w:hint="eastAsia"/>
      </w:rPr>
    </w:lvl>
  </w:abstractNum>
  <w:abstractNum w:abstractNumId="3">
    <w:nsid w:val="20F80104"/>
    <w:multiLevelType w:val="multilevel"/>
    <w:tmpl w:val="4CC0EF0A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ganada"/>
      <w:lvlText w:val="%2)"/>
      <w:lvlJc w:val="left"/>
      <w:pPr>
        <w:tabs>
          <w:tab w:val="num" w:pos="851"/>
        </w:tabs>
        <w:ind w:left="851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none"/>
      <w:lvlText w:val=""/>
      <w:lvlJc w:val="left"/>
      <w:pPr>
        <w:tabs>
          <w:tab w:val="num" w:pos="1636"/>
        </w:tabs>
        <w:ind w:left="1559" w:hanging="283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1984"/>
        </w:tabs>
        <w:ind w:left="1984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2409"/>
        </w:tabs>
        <w:ind w:left="2409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2835"/>
        </w:tabs>
        <w:ind w:left="2835" w:hanging="42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3260"/>
        </w:tabs>
        <w:ind w:left="326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3685"/>
        </w:tabs>
        <w:ind w:left="3685" w:hanging="425"/>
      </w:pPr>
      <w:rPr>
        <w:rFonts w:hint="eastAsia"/>
      </w:rPr>
    </w:lvl>
  </w:abstractNum>
  <w:abstractNum w:abstractNumId="4">
    <w:nsid w:val="2F370567"/>
    <w:multiLevelType w:val="hybridMultilevel"/>
    <w:tmpl w:val="BD6E9E5A"/>
    <w:lvl w:ilvl="0" w:tplc="2BF4765C">
      <w:start w:val="1"/>
      <w:numFmt w:val="bullet"/>
      <w:lvlText w:val="※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346718F2"/>
    <w:multiLevelType w:val="hybridMultilevel"/>
    <w:tmpl w:val="0096F498"/>
    <w:lvl w:ilvl="0" w:tplc="EBA22EB4">
      <w:start w:val="2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25"/>
        </w:tabs>
        <w:ind w:left="12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5"/>
        </w:tabs>
        <w:ind w:left="16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5"/>
        </w:tabs>
        <w:ind w:left="20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25"/>
        </w:tabs>
        <w:ind w:left="24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5"/>
        </w:tabs>
        <w:ind w:left="28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5"/>
        </w:tabs>
        <w:ind w:left="32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25"/>
        </w:tabs>
        <w:ind w:left="36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25"/>
        </w:tabs>
        <w:ind w:left="4025" w:hanging="400"/>
      </w:pPr>
    </w:lvl>
  </w:abstractNum>
  <w:abstractNum w:abstractNumId="6">
    <w:nsid w:val="47303EAC"/>
    <w:multiLevelType w:val="multilevel"/>
    <w:tmpl w:val="4CC0EF0A"/>
    <w:lvl w:ilvl="0">
      <w:start w:val="1"/>
      <w:numFmt w:val="bullet"/>
      <w:lvlText w:val=""/>
      <w:lvlJc w:val="left"/>
      <w:pPr>
        <w:tabs>
          <w:tab w:val="num" w:pos="1676"/>
        </w:tabs>
        <w:ind w:left="1676" w:hanging="400"/>
      </w:pPr>
      <w:rPr>
        <w:rFonts w:ascii="Wingdings" w:hAnsi="Wingdings" w:hint="default"/>
        <w:sz w:val="16"/>
      </w:rPr>
    </w:lvl>
    <w:lvl w:ilvl="1">
      <w:start w:val="1"/>
      <w:numFmt w:val="ganada"/>
      <w:lvlText w:val="%2)"/>
      <w:lvlJc w:val="left"/>
      <w:pPr>
        <w:tabs>
          <w:tab w:val="num" w:pos="2127"/>
        </w:tabs>
        <w:ind w:left="2127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2552"/>
        </w:tabs>
        <w:ind w:left="2552" w:hanging="425"/>
      </w:pPr>
      <w:rPr>
        <w:rFonts w:hint="eastAsia"/>
      </w:rPr>
    </w:lvl>
    <w:lvl w:ilvl="3">
      <w:start w:val="1"/>
      <w:numFmt w:val="none"/>
      <w:lvlText w:val=""/>
      <w:lvlJc w:val="left"/>
      <w:pPr>
        <w:tabs>
          <w:tab w:val="num" w:pos="2912"/>
        </w:tabs>
        <w:ind w:left="2835" w:hanging="283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3260"/>
        </w:tabs>
        <w:ind w:left="3260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685"/>
        </w:tabs>
        <w:ind w:left="3685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4111"/>
        </w:tabs>
        <w:ind w:left="4111" w:hanging="42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536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4961"/>
        </w:tabs>
        <w:ind w:left="4961" w:hanging="425"/>
      </w:pPr>
      <w:rPr>
        <w:rFonts w:hint="eastAsia"/>
      </w:rPr>
    </w:lvl>
  </w:abstractNum>
  <w:abstractNum w:abstractNumId="7">
    <w:nsid w:val="490E6A47"/>
    <w:multiLevelType w:val="hybridMultilevel"/>
    <w:tmpl w:val="708AFF3A"/>
    <w:lvl w:ilvl="0" w:tplc="1AF6B01E">
      <w:start w:val="1"/>
      <w:numFmt w:val="bullet"/>
      <w:lvlText w:val=""/>
      <w:lvlJc w:val="left"/>
      <w:pPr>
        <w:ind w:left="800" w:hanging="400"/>
      </w:pPr>
      <w:rPr>
        <w:rFonts w:ascii="Wingdings" w:hAnsi="Wingdings" w:hint="default"/>
      </w:rPr>
    </w:lvl>
    <w:lvl w:ilvl="1" w:tplc="DB862890">
      <w:numFmt w:val="bullet"/>
      <w:lvlText w:val=""/>
      <w:lvlJc w:val="left"/>
      <w:pPr>
        <w:ind w:left="1160" w:hanging="360"/>
      </w:pPr>
      <w:rPr>
        <w:rFonts w:ascii="Wingdings" w:eastAsia="맑은 고딕" w:hAnsi="Wingdings" w:cs="Times New Roman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4D4A5981"/>
    <w:multiLevelType w:val="hybridMultilevel"/>
    <w:tmpl w:val="CE86A46E"/>
    <w:lvl w:ilvl="0" w:tplc="1F6E1A14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25"/>
        </w:tabs>
        <w:ind w:left="12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5"/>
        </w:tabs>
        <w:ind w:left="16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5"/>
        </w:tabs>
        <w:ind w:left="20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25"/>
        </w:tabs>
        <w:ind w:left="24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5"/>
        </w:tabs>
        <w:ind w:left="28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5"/>
        </w:tabs>
        <w:ind w:left="32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25"/>
        </w:tabs>
        <w:ind w:left="36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25"/>
        </w:tabs>
        <w:ind w:left="4025" w:hanging="400"/>
      </w:pPr>
    </w:lvl>
  </w:abstractNum>
  <w:abstractNum w:abstractNumId="9">
    <w:nsid w:val="6C0B3A68"/>
    <w:multiLevelType w:val="hybridMultilevel"/>
    <w:tmpl w:val="E41EED06"/>
    <w:lvl w:ilvl="0" w:tplc="1AF6B01E">
      <w:start w:val="1"/>
      <w:numFmt w:val="bullet"/>
      <w:lvlText w:val="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8"/>
  </w:num>
  <w:num w:numId="7">
    <w:abstractNumId w:val="2"/>
  </w:num>
  <w:num w:numId="8">
    <w:abstractNumId w:val="2"/>
  </w:num>
  <w:num w:numId="9">
    <w:abstractNumId w:val="7"/>
  </w:num>
  <w:num w:numId="10">
    <w:abstractNumId w:val="9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800"/>
  <w:drawingGridHorizontalSpacing w:val="120"/>
  <w:drawingGridVerticalSpacing w:val="212"/>
  <w:displayHorizontalDrawingGridEvery w:val="0"/>
  <w:displayVerticalDrawingGridEvery w:val="2"/>
  <w:noPunctuationKerning/>
  <w:characterSpacingControl w:val="doNotCompress"/>
  <w:hdrShapeDefaults>
    <o:shapedefaults v:ext="edit" spidmax="2416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4F06"/>
    <w:rsid w:val="00000F14"/>
    <w:rsid w:val="000056D2"/>
    <w:rsid w:val="00012A9D"/>
    <w:rsid w:val="000148B5"/>
    <w:rsid w:val="000157B5"/>
    <w:rsid w:val="00016103"/>
    <w:rsid w:val="00020853"/>
    <w:rsid w:val="0002267A"/>
    <w:rsid w:val="00023238"/>
    <w:rsid w:val="00027D83"/>
    <w:rsid w:val="00030783"/>
    <w:rsid w:val="00030860"/>
    <w:rsid w:val="00034DAB"/>
    <w:rsid w:val="00036256"/>
    <w:rsid w:val="0004512A"/>
    <w:rsid w:val="00052B90"/>
    <w:rsid w:val="0006002E"/>
    <w:rsid w:val="00070200"/>
    <w:rsid w:val="00072B3A"/>
    <w:rsid w:val="000738C9"/>
    <w:rsid w:val="00074463"/>
    <w:rsid w:val="000746F2"/>
    <w:rsid w:val="00075FB9"/>
    <w:rsid w:val="00081FB9"/>
    <w:rsid w:val="000826CB"/>
    <w:rsid w:val="00094C26"/>
    <w:rsid w:val="00096FCC"/>
    <w:rsid w:val="000A01C5"/>
    <w:rsid w:val="000B2118"/>
    <w:rsid w:val="000B6B6D"/>
    <w:rsid w:val="000B7B62"/>
    <w:rsid w:val="000C0104"/>
    <w:rsid w:val="000C1499"/>
    <w:rsid w:val="000C1E57"/>
    <w:rsid w:val="000C5103"/>
    <w:rsid w:val="000C5AE2"/>
    <w:rsid w:val="000D1215"/>
    <w:rsid w:val="000D283C"/>
    <w:rsid w:val="000D3DE1"/>
    <w:rsid w:val="000D7C56"/>
    <w:rsid w:val="000E072C"/>
    <w:rsid w:val="000E0D38"/>
    <w:rsid w:val="000E60A5"/>
    <w:rsid w:val="000E6A14"/>
    <w:rsid w:val="000F55E0"/>
    <w:rsid w:val="000F5E29"/>
    <w:rsid w:val="00105099"/>
    <w:rsid w:val="0010606A"/>
    <w:rsid w:val="001068A0"/>
    <w:rsid w:val="001119EF"/>
    <w:rsid w:val="00111BF0"/>
    <w:rsid w:val="001265DA"/>
    <w:rsid w:val="00130C7D"/>
    <w:rsid w:val="00132472"/>
    <w:rsid w:val="00140040"/>
    <w:rsid w:val="00144B44"/>
    <w:rsid w:val="0015486A"/>
    <w:rsid w:val="0016364A"/>
    <w:rsid w:val="0016371A"/>
    <w:rsid w:val="00167268"/>
    <w:rsid w:val="00170A46"/>
    <w:rsid w:val="001724B6"/>
    <w:rsid w:val="00175D5D"/>
    <w:rsid w:val="0018099F"/>
    <w:rsid w:val="001838D6"/>
    <w:rsid w:val="00183C5C"/>
    <w:rsid w:val="00194C71"/>
    <w:rsid w:val="001A0A6C"/>
    <w:rsid w:val="001A1556"/>
    <w:rsid w:val="001A27EC"/>
    <w:rsid w:val="001A2B7C"/>
    <w:rsid w:val="001B2572"/>
    <w:rsid w:val="001B67DF"/>
    <w:rsid w:val="001C00D4"/>
    <w:rsid w:val="001C0393"/>
    <w:rsid w:val="001C1CCB"/>
    <w:rsid w:val="001C1D45"/>
    <w:rsid w:val="001C1FAD"/>
    <w:rsid w:val="001C3033"/>
    <w:rsid w:val="001C44C3"/>
    <w:rsid w:val="001C594C"/>
    <w:rsid w:val="001D3C1E"/>
    <w:rsid w:val="001E332D"/>
    <w:rsid w:val="001E4B16"/>
    <w:rsid w:val="001E6DFB"/>
    <w:rsid w:val="001F10F1"/>
    <w:rsid w:val="001F52CC"/>
    <w:rsid w:val="002034BF"/>
    <w:rsid w:val="00203635"/>
    <w:rsid w:val="0020561E"/>
    <w:rsid w:val="00205FB2"/>
    <w:rsid w:val="0021064A"/>
    <w:rsid w:val="0021177B"/>
    <w:rsid w:val="00211F61"/>
    <w:rsid w:val="002222B7"/>
    <w:rsid w:val="00236B0B"/>
    <w:rsid w:val="002406C0"/>
    <w:rsid w:val="00240F62"/>
    <w:rsid w:val="002468A7"/>
    <w:rsid w:val="00251377"/>
    <w:rsid w:val="00252859"/>
    <w:rsid w:val="00260C48"/>
    <w:rsid w:val="0026344F"/>
    <w:rsid w:val="002645F3"/>
    <w:rsid w:val="00266B6F"/>
    <w:rsid w:val="00271DCB"/>
    <w:rsid w:val="00275203"/>
    <w:rsid w:val="002755FE"/>
    <w:rsid w:val="00276626"/>
    <w:rsid w:val="0028381C"/>
    <w:rsid w:val="002905ED"/>
    <w:rsid w:val="002911BF"/>
    <w:rsid w:val="002927DA"/>
    <w:rsid w:val="002B2882"/>
    <w:rsid w:val="002C6EBB"/>
    <w:rsid w:val="002D6710"/>
    <w:rsid w:val="002E2579"/>
    <w:rsid w:val="002E46E5"/>
    <w:rsid w:val="002E5E56"/>
    <w:rsid w:val="002F096B"/>
    <w:rsid w:val="002F103F"/>
    <w:rsid w:val="002F13CF"/>
    <w:rsid w:val="002F6C18"/>
    <w:rsid w:val="00300BCA"/>
    <w:rsid w:val="003043F9"/>
    <w:rsid w:val="0030556D"/>
    <w:rsid w:val="00305DAD"/>
    <w:rsid w:val="003066AB"/>
    <w:rsid w:val="00307E15"/>
    <w:rsid w:val="00307E41"/>
    <w:rsid w:val="003139ED"/>
    <w:rsid w:val="00316002"/>
    <w:rsid w:val="00320348"/>
    <w:rsid w:val="00320700"/>
    <w:rsid w:val="00320B7C"/>
    <w:rsid w:val="00321774"/>
    <w:rsid w:val="00324389"/>
    <w:rsid w:val="003255A3"/>
    <w:rsid w:val="00330E7C"/>
    <w:rsid w:val="00332B5B"/>
    <w:rsid w:val="00333337"/>
    <w:rsid w:val="00336C21"/>
    <w:rsid w:val="003378DE"/>
    <w:rsid w:val="0033791F"/>
    <w:rsid w:val="003409B5"/>
    <w:rsid w:val="0034244F"/>
    <w:rsid w:val="00350855"/>
    <w:rsid w:val="0035229E"/>
    <w:rsid w:val="00356870"/>
    <w:rsid w:val="003602C9"/>
    <w:rsid w:val="00364B39"/>
    <w:rsid w:val="003650F4"/>
    <w:rsid w:val="0036768A"/>
    <w:rsid w:val="0037346C"/>
    <w:rsid w:val="0037794F"/>
    <w:rsid w:val="00377A65"/>
    <w:rsid w:val="0038496F"/>
    <w:rsid w:val="00384CF3"/>
    <w:rsid w:val="00385FB1"/>
    <w:rsid w:val="00387F4C"/>
    <w:rsid w:val="003A184B"/>
    <w:rsid w:val="003A2395"/>
    <w:rsid w:val="003C1426"/>
    <w:rsid w:val="003C3854"/>
    <w:rsid w:val="003C3E74"/>
    <w:rsid w:val="003C72D7"/>
    <w:rsid w:val="003D11A5"/>
    <w:rsid w:val="003D3DDF"/>
    <w:rsid w:val="003E1314"/>
    <w:rsid w:val="003E18FB"/>
    <w:rsid w:val="003E2B75"/>
    <w:rsid w:val="003F6D82"/>
    <w:rsid w:val="004015E0"/>
    <w:rsid w:val="00401A78"/>
    <w:rsid w:val="00403629"/>
    <w:rsid w:val="004137BE"/>
    <w:rsid w:val="00417D52"/>
    <w:rsid w:val="0042339E"/>
    <w:rsid w:val="00431AA9"/>
    <w:rsid w:val="00433906"/>
    <w:rsid w:val="00434447"/>
    <w:rsid w:val="00437C32"/>
    <w:rsid w:val="00441FB1"/>
    <w:rsid w:val="0044281B"/>
    <w:rsid w:val="0044718F"/>
    <w:rsid w:val="00450AAB"/>
    <w:rsid w:val="00452D4C"/>
    <w:rsid w:val="00453DC8"/>
    <w:rsid w:val="00454BB3"/>
    <w:rsid w:val="00462B6F"/>
    <w:rsid w:val="0046348B"/>
    <w:rsid w:val="0046536C"/>
    <w:rsid w:val="004678AC"/>
    <w:rsid w:val="0047071B"/>
    <w:rsid w:val="00472D54"/>
    <w:rsid w:val="004809BE"/>
    <w:rsid w:val="00486197"/>
    <w:rsid w:val="00486510"/>
    <w:rsid w:val="00487EFA"/>
    <w:rsid w:val="004A0030"/>
    <w:rsid w:val="004A130C"/>
    <w:rsid w:val="004A1D04"/>
    <w:rsid w:val="004A2BC1"/>
    <w:rsid w:val="004A7E7A"/>
    <w:rsid w:val="004B021B"/>
    <w:rsid w:val="004B07D0"/>
    <w:rsid w:val="004B409C"/>
    <w:rsid w:val="004C15F3"/>
    <w:rsid w:val="004C2135"/>
    <w:rsid w:val="004C2D8A"/>
    <w:rsid w:val="004C5E66"/>
    <w:rsid w:val="004D23CD"/>
    <w:rsid w:val="004D53EE"/>
    <w:rsid w:val="004D7BB6"/>
    <w:rsid w:val="004E538A"/>
    <w:rsid w:val="004F424D"/>
    <w:rsid w:val="005003CF"/>
    <w:rsid w:val="00501576"/>
    <w:rsid w:val="0051651B"/>
    <w:rsid w:val="005243DE"/>
    <w:rsid w:val="00526083"/>
    <w:rsid w:val="00531CF4"/>
    <w:rsid w:val="00531E40"/>
    <w:rsid w:val="00531FC0"/>
    <w:rsid w:val="00533F64"/>
    <w:rsid w:val="0054085F"/>
    <w:rsid w:val="005427A9"/>
    <w:rsid w:val="005476F8"/>
    <w:rsid w:val="005504A3"/>
    <w:rsid w:val="005550F7"/>
    <w:rsid w:val="00555D94"/>
    <w:rsid w:val="0056007F"/>
    <w:rsid w:val="005635D8"/>
    <w:rsid w:val="00564B8D"/>
    <w:rsid w:val="00574470"/>
    <w:rsid w:val="00576A0B"/>
    <w:rsid w:val="00577993"/>
    <w:rsid w:val="0058118D"/>
    <w:rsid w:val="00583F9A"/>
    <w:rsid w:val="00584725"/>
    <w:rsid w:val="005854CB"/>
    <w:rsid w:val="005940EE"/>
    <w:rsid w:val="00594AA9"/>
    <w:rsid w:val="00596C4E"/>
    <w:rsid w:val="00596EE3"/>
    <w:rsid w:val="005A2879"/>
    <w:rsid w:val="005A541F"/>
    <w:rsid w:val="005A59CC"/>
    <w:rsid w:val="005A7215"/>
    <w:rsid w:val="005B21A2"/>
    <w:rsid w:val="005C4871"/>
    <w:rsid w:val="005C4D56"/>
    <w:rsid w:val="005E4D0B"/>
    <w:rsid w:val="005E64A5"/>
    <w:rsid w:val="005E698C"/>
    <w:rsid w:val="005F0599"/>
    <w:rsid w:val="005F2721"/>
    <w:rsid w:val="005F472F"/>
    <w:rsid w:val="005F64B1"/>
    <w:rsid w:val="0060073D"/>
    <w:rsid w:val="0060171C"/>
    <w:rsid w:val="00603190"/>
    <w:rsid w:val="00604644"/>
    <w:rsid w:val="00612E96"/>
    <w:rsid w:val="006134DA"/>
    <w:rsid w:val="0062422B"/>
    <w:rsid w:val="00625C06"/>
    <w:rsid w:val="00626FAB"/>
    <w:rsid w:val="00632BB3"/>
    <w:rsid w:val="00632EDA"/>
    <w:rsid w:val="00633A88"/>
    <w:rsid w:val="0063623D"/>
    <w:rsid w:val="006374D2"/>
    <w:rsid w:val="006379AD"/>
    <w:rsid w:val="00644A57"/>
    <w:rsid w:val="006560BE"/>
    <w:rsid w:val="00660353"/>
    <w:rsid w:val="00660E42"/>
    <w:rsid w:val="006612CF"/>
    <w:rsid w:val="006617C0"/>
    <w:rsid w:val="00663FC3"/>
    <w:rsid w:val="00667F9F"/>
    <w:rsid w:val="0068283C"/>
    <w:rsid w:val="00685DDC"/>
    <w:rsid w:val="006878F7"/>
    <w:rsid w:val="00691BB7"/>
    <w:rsid w:val="006A45A3"/>
    <w:rsid w:val="006A5443"/>
    <w:rsid w:val="006A6990"/>
    <w:rsid w:val="006A6E43"/>
    <w:rsid w:val="006B5E20"/>
    <w:rsid w:val="006C015A"/>
    <w:rsid w:val="006C33D4"/>
    <w:rsid w:val="006C67F8"/>
    <w:rsid w:val="006D04D6"/>
    <w:rsid w:val="006D087F"/>
    <w:rsid w:val="006D7543"/>
    <w:rsid w:val="006E13DD"/>
    <w:rsid w:val="006E56D4"/>
    <w:rsid w:val="006E749B"/>
    <w:rsid w:val="006F3CA2"/>
    <w:rsid w:val="006F4917"/>
    <w:rsid w:val="006F7A0F"/>
    <w:rsid w:val="00700FE2"/>
    <w:rsid w:val="007136C9"/>
    <w:rsid w:val="007254A5"/>
    <w:rsid w:val="00727940"/>
    <w:rsid w:val="00743454"/>
    <w:rsid w:val="00746051"/>
    <w:rsid w:val="00750167"/>
    <w:rsid w:val="00753607"/>
    <w:rsid w:val="00760F05"/>
    <w:rsid w:val="00764751"/>
    <w:rsid w:val="00765E50"/>
    <w:rsid w:val="00767513"/>
    <w:rsid w:val="00770DCA"/>
    <w:rsid w:val="00773847"/>
    <w:rsid w:val="007744DA"/>
    <w:rsid w:val="00774F47"/>
    <w:rsid w:val="00775575"/>
    <w:rsid w:val="0078337F"/>
    <w:rsid w:val="0078751A"/>
    <w:rsid w:val="007927FD"/>
    <w:rsid w:val="00795733"/>
    <w:rsid w:val="007958D8"/>
    <w:rsid w:val="007968A6"/>
    <w:rsid w:val="007A29BE"/>
    <w:rsid w:val="007A2F75"/>
    <w:rsid w:val="007A6592"/>
    <w:rsid w:val="007B29CF"/>
    <w:rsid w:val="007B6C28"/>
    <w:rsid w:val="007C018B"/>
    <w:rsid w:val="007C6A99"/>
    <w:rsid w:val="007D0AC4"/>
    <w:rsid w:val="007D67EB"/>
    <w:rsid w:val="007E0E00"/>
    <w:rsid w:val="007E0F38"/>
    <w:rsid w:val="007E2C47"/>
    <w:rsid w:val="007E2CE3"/>
    <w:rsid w:val="007E3BC7"/>
    <w:rsid w:val="007F4554"/>
    <w:rsid w:val="007F4F35"/>
    <w:rsid w:val="007F61C9"/>
    <w:rsid w:val="00806519"/>
    <w:rsid w:val="008107C4"/>
    <w:rsid w:val="00812958"/>
    <w:rsid w:val="00813BE7"/>
    <w:rsid w:val="00815C59"/>
    <w:rsid w:val="008175D7"/>
    <w:rsid w:val="0082500A"/>
    <w:rsid w:val="008271FC"/>
    <w:rsid w:val="00852EB1"/>
    <w:rsid w:val="00857821"/>
    <w:rsid w:val="008629E9"/>
    <w:rsid w:val="0087081C"/>
    <w:rsid w:val="008736BF"/>
    <w:rsid w:val="0088018B"/>
    <w:rsid w:val="0088095E"/>
    <w:rsid w:val="008831B4"/>
    <w:rsid w:val="0088633D"/>
    <w:rsid w:val="0089158F"/>
    <w:rsid w:val="008969A1"/>
    <w:rsid w:val="00897571"/>
    <w:rsid w:val="008A08D0"/>
    <w:rsid w:val="008A1958"/>
    <w:rsid w:val="008A4370"/>
    <w:rsid w:val="008A7B63"/>
    <w:rsid w:val="008B2EDB"/>
    <w:rsid w:val="008B7BD2"/>
    <w:rsid w:val="008C0E63"/>
    <w:rsid w:val="008C7ABD"/>
    <w:rsid w:val="008D293E"/>
    <w:rsid w:val="008D3481"/>
    <w:rsid w:val="008D43BD"/>
    <w:rsid w:val="008E1DF2"/>
    <w:rsid w:val="008E2DCF"/>
    <w:rsid w:val="008E42EA"/>
    <w:rsid w:val="008E46D4"/>
    <w:rsid w:val="008E4713"/>
    <w:rsid w:val="008E58C8"/>
    <w:rsid w:val="008F5CCC"/>
    <w:rsid w:val="009005F9"/>
    <w:rsid w:val="00903D43"/>
    <w:rsid w:val="009164D2"/>
    <w:rsid w:val="00926863"/>
    <w:rsid w:val="009328B5"/>
    <w:rsid w:val="009425BA"/>
    <w:rsid w:val="00945C9F"/>
    <w:rsid w:val="0095202A"/>
    <w:rsid w:val="0095274C"/>
    <w:rsid w:val="00953559"/>
    <w:rsid w:val="00954F06"/>
    <w:rsid w:val="0095545C"/>
    <w:rsid w:val="00956916"/>
    <w:rsid w:val="00956E28"/>
    <w:rsid w:val="00963DB2"/>
    <w:rsid w:val="00967321"/>
    <w:rsid w:val="00973664"/>
    <w:rsid w:val="00976A83"/>
    <w:rsid w:val="0097737A"/>
    <w:rsid w:val="009806F2"/>
    <w:rsid w:val="0098199E"/>
    <w:rsid w:val="00981BD5"/>
    <w:rsid w:val="00983086"/>
    <w:rsid w:val="009838AB"/>
    <w:rsid w:val="00986E53"/>
    <w:rsid w:val="00996715"/>
    <w:rsid w:val="009A4707"/>
    <w:rsid w:val="009B0C88"/>
    <w:rsid w:val="009B1AD8"/>
    <w:rsid w:val="009B4828"/>
    <w:rsid w:val="009B645D"/>
    <w:rsid w:val="009C05E6"/>
    <w:rsid w:val="009C47B5"/>
    <w:rsid w:val="009C6F92"/>
    <w:rsid w:val="009D02BD"/>
    <w:rsid w:val="009D09AC"/>
    <w:rsid w:val="009D2818"/>
    <w:rsid w:val="009D607E"/>
    <w:rsid w:val="009D624E"/>
    <w:rsid w:val="009E2A71"/>
    <w:rsid w:val="009E4D91"/>
    <w:rsid w:val="009E5626"/>
    <w:rsid w:val="009E705D"/>
    <w:rsid w:val="009F0009"/>
    <w:rsid w:val="009F0860"/>
    <w:rsid w:val="00A01F96"/>
    <w:rsid w:val="00A04DB1"/>
    <w:rsid w:val="00A050E4"/>
    <w:rsid w:val="00A073BB"/>
    <w:rsid w:val="00A21D1B"/>
    <w:rsid w:val="00A25657"/>
    <w:rsid w:val="00A401A4"/>
    <w:rsid w:val="00A401F4"/>
    <w:rsid w:val="00A4086A"/>
    <w:rsid w:val="00A41E0B"/>
    <w:rsid w:val="00A43E51"/>
    <w:rsid w:val="00A451C7"/>
    <w:rsid w:val="00A45E61"/>
    <w:rsid w:val="00A54EE0"/>
    <w:rsid w:val="00A669F9"/>
    <w:rsid w:val="00A67470"/>
    <w:rsid w:val="00A7589C"/>
    <w:rsid w:val="00A85661"/>
    <w:rsid w:val="00A8633D"/>
    <w:rsid w:val="00A86D71"/>
    <w:rsid w:val="00A8757A"/>
    <w:rsid w:val="00A95314"/>
    <w:rsid w:val="00A9771E"/>
    <w:rsid w:val="00AA6F18"/>
    <w:rsid w:val="00AB0242"/>
    <w:rsid w:val="00AB238C"/>
    <w:rsid w:val="00AB28FD"/>
    <w:rsid w:val="00AB2B8F"/>
    <w:rsid w:val="00AB36EE"/>
    <w:rsid w:val="00AC4CFA"/>
    <w:rsid w:val="00AD2342"/>
    <w:rsid w:val="00AD3055"/>
    <w:rsid w:val="00AD737C"/>
    <w:rsid w:val="00AD77A0"/>
    <w:rsid w:val="00AE07FA"/>
    <w:rsid w:val="00AE4F2D"/>
    <w:rsid w:val="00AE558C"/>
    <w:rsid w:val="00AE6B32"/>
    <w:rsid w:val="00AF0A0D"/>
    <w:rsid w:val="00AF1015"/>
    <w:rsid w:val="00AF7252"/>
    <w:rsid w:val="00AF7943"/>
    <w:rsid w:val="00B01094"/>
    <w:rsid w:val="00B06C55"/>
    <w:rsid w:val="00B17572"/>
    <w:rsid w:val="00B20BA7"/>
    <w:rsid w:val="00B20D8A"/>
    <w:rsid w:val="00B25BF0"/>
    <w:rsid w:val="00B30DCD"/>
    <w:rsid w:val="00B37DD2"/>
    <w:rsid w:val="00B37F0D"/>
    <w:rsid w:val="00B436BC"/>
    <w:rsid w:val="00B44A5E"/>
    <w:rsid w:val="00B458C8"/>
    <w:rsid w:val="00B47821"/>
    <w:rsid w:val="00B47D23"/>
    <w:rsid w:val="00B51BCE"/>
    <w:rsid w:val="00B54C60"/>
    <w:rsid w:val="00B56E8F"/>
    <w:rsid w:val="00B60756"/>
    <w:rsid w:val="00B622AC"/>
    <w:rsid w:val="00B63E3D"/>
    <w:rsid w:val="00B64B75"/>
    <w:rsid w:val="00B658A0"/>
    <w:rsid w:val="00B65F9F"/>
    <w:rsid w:val="00B660AD"/>
    <w:rsid w:val="00B66104"/>
    <w:rsid w:val="00B750FF"/>
    <w:rsid w:val="00B75D7E"/>
    <w:rsid w:val="00B8486B"/>
    <w:rsid w:val="00B85DE1"/>
    <w:rsid w:val="00B86D32"/>
    <w:rsid w:val="00B87F12"/>
    <w:rsid w:val="00B942A0"/>
    <w:rsid w:val="00B9548A"/>
    <w:rsid w:val="00B961D8"/>
    <w:rsid w:val="00BA6FFB"/>
    <w:rsid w:val="00BB04C5"/>
    <w:rsid w:val="00BB182E"/>
    <w:rsid w:val="00BB2C38"/>
    <w:rsid w:val="00BB2E41"/>
    <w:rsid w:val="00BB7734"/>
    <w:rsid w:val="00BC17A4"/>
    <w:rsid w:val="00BC2C5D"/>
    <w:rsid w:val="00BC40FA"/>
    <w:rsid w:val="00BC6A5F"/>
    <w:rsid w:val="00BD2DFF"/>
    <w:rsid w:val="00BE23FA"/>
    <w:rsid w:val="00BF1F24"/>
    <w:rsid w:val="00BF1FA6"/>
    <w:rsid w:val="00C00751"/>
    <w:rsid w:val="00C01FEC"/>
    <w:rsid w:val="00C11CDB"/>
    <w:rsid w:val="00C123E8"/>
    <w:rsid w:val="00C134FC"/>
    <w:rsid w:val="00C23458"/>
    <w:rsid w:val="00C26A68"/>
    <w:rsid w:val="00C26BE3"/>
    <w:rsid w:val="00C26C6B"/>
    <w:rsid w:val="00C26D62"/>
    <w:rsid w:val="00C328F3"/>
    <w:rsid w:val="00C34C6C"/>
    <w:rsid w:val="00C371EA"/>
    <w:rsid w:val="00C3770E"/>
    <w:rsid w:val="00C4352A"/>
    <w:rsid w:val="00C4455C"/>
    <w:rsid w:val="00C44896"/>
    <w:rsid w:val="00C501BE"/>
    <w:rsid w:val="00C52770"/>
    <w:rsid w:val="00C566A0"/>
    <w:rsid w:val="00C62FAC"/>
    <w:rsid w:val="00C700C2"/>
    <w:rsid w:val="00C71422"/>
    <w:rsid w:val="00C7326B"/>
    <w:rsid w:val="00C775CB"/>
    <w:rsid w:val="00C807BB"/>
    <w:rsid w:val="00C807E9"/>
    <w:rsid w:val="00C82251"/>
    <w:rsid w:val="00C858D5"/>
    <w:rsid w:val="00C87580"/>
    <w:rsid w:val="00C909E7"/>
    <w:rsid w:val="00C90E28"/>
    <w:rsid w:val="00C93560"/>
    <w:rsid w:val="00C97944"/>
    <w:rsid w:val="00CA0305"/>
    <w:rsid w:val="00CA76DE"/>
    <w:rsid w:val="00CB0202"/>
    <w:rsid w:val="00CB05C9"/>
    <w:rsid w:val="00CB1FF0"/>
    <w:rsid w:val="00CB2FB5"/>
    <w:rsid w:val="00CB5389"/>
    <w:rsid w:val="00CC7F79"/>
    <w:rsid w:val="00CD0F2D"/>
    <w:rsid w:val="00CD636F"/>
    <w:rsid w:val="00CE1B68"/>
    <w:rsid w:val="00CE58F2"/>
    <w:rsid w:val="00CF02CD"/>
    <w:rsid w:val="00CF45C2"/>
    <w:rsid w:val="00D0544C"/>
    <w:rsid w:val="00D06935"/>
    <w:rsid w:val="00D16894"/>
    <w:rsid w:val="00D175AB"/>
    <w:rsid w:val="00D21493"/>
    <w:rsid w:val="00D27A5C"/>
    <w:rsid w:val="00D33F70"/>
    <w:rsid w:val="00D35293"/>
    <w:rsid w:val="00D3747C"/>
    <w:rsid w:val="00D45901"/>
    <w:rsid w:val="00D46C5F"/>
    <w:rsid w:val="00D51061"/>
    <w:rsid w:val="00D52312"/>
    <w:rsid w:val="00D57B13"/>
    <w:rsid w:val="00D6466A"/>
    <w:rsid w:val="00D6491C"/>
    <w:rsid w:val="00D74B47"/>
    <w:rsid w:val="00D86B4B"/>
    <w:rsid w:val="00D87A88"/>
    <w:rsid w:val="00D95315"/>
    <w:rsid w:val="00DA1169"/>
    <w:rsid w:val="00DA739B"/>
    <w:rsid w:val="00DA7E3A"/>
    <w:rsid w:val="00DB07D9"/>
    <w:rsid w:val="00DB1720"/>
    <w:rsid w:val="00DB3F8D"/>
    <w:rsid w:val="00DB52AE"/>
    <w:rsid w:val="00DB5C99"/>
    <w:rsid w:val="00DD04CC"/>
    <w:rsid w:val="00DD0999"/>
    <w:rsid w:val="00DD1F25"/>
    <w:rsid w:val="00DD2430"/>
    <w:rsid w:val="00DD62F8"/>
    <w:rsid w:val="00DE0297"/>
    <w:rsid w:val="00DE5A93"/>
    <w:rsid w:val="00DE5EC9"/>
    <w:rsid w:val="00DF13B5"/>
    <w:rsid w:val="00DF50B4"/>
    <w:rsid w:val="00DF5321"/>
    <w:rsid w:val="00DF5C38"/>
    <w:rsid w:val="00DF6E41"/>
    <w:rsid w:val="00E00DE5"/>
    <w:rsid w:val="00E00EEA"/>
    <w:rsid w:val="00E026E0"/>
    <w:rsid w:val="00E02A3F"/>
    <w:rsid w:val="00E0756A"/>
    <w:rsid w:val="00E07A8B"/>
    <w:rsid w:val="00E11A25"/>
    <w:rsid w:val="00E14B98"/>
    <w:rsid w:val="00E21A74"/>
    <w:rsid w:val="00E23F0A"/>
    <w:rsid w:val="00E402C9"/>
    <w:rsid w:val="00E459F8"/>
    <w:rsid w:val="00E4727D"/>
    <w:rsid w:val="00E477EA"/>
    <w:rsid w:val="00E50E70"/>
    <w:rsid w:val="00E5206C"/>
    <w:rsid w:val="00E524E0"/>
    <w:rsid w:val="00E54D5C"/>
    <w:rsid w:val="00E567E3"/>
    <w:rsid w:val="00E56AC2"/>
    <w:rsid w:val="00E61A2D"/>
    <w:rsid w:val="00E61A9B"/>
    <w:rsid w:val="00E66EB5"/>
    <w:rsid w:val="00E67ED2"/>
    <w:rsid w:val="00E73348"/>
    <w:rsid w:val="00E739C1"/>
    <w:rsid w:val="00E75098"/>
    <w:rsid w:val="00E76AD3"/>
    <w:rsid w:val="00E76E0F"/>
    <w:rsid w:val="00E91174"/>
    <w:rsid w:val="00E92CC4"/>
    <w:rsid w:val="00E944D8"/>
    <w:rsid w:val="00E96C96"/>
    <w:rsid w:val="00EB254B"/>
    <w:rsid w:val="00EB25AF"/>
    <w:rsid w:val="00EB739D"/>
    <w:rsid w:val="00EC00C7"/>
    <w:rsid w:val="00ED349E"/>
    <w:rsid w:val="00ED76C0"/>
    <w:rsid w:val="00EF281C"/>
    <w:rsid w:val="00EF3B8F"/>
    <w:rsid w:val="00EF6F9C"/>
    <w:rsid w:val="00F14E7F"/>
    <w:rsid w:val="00F15041"/>
    <w:rsid w:val="00F15B6C"/>
    <w:rsid w:val="00F15C0F"/>
    <w:rsid w:val="00F24C5D"/>
    <w:rsid w:val="00F2742C"/>
    <w:rsid w:val="00F343A9"/>
    <w:rsid w:val="00F35126"/>
    <w:rsid w:val="00F357AE"/>
    <w:rsid w:val="00F3653F"/>
    <w:rsid w:val="00F378D8"/>
    <w:rsid w:val="00F40429"/>
    <w:rsid w:val="00F42B83"/>
    <w:rsid w:val="00F42FA2"/>
    <w:rsid w:val="00F46B67"/>
    <w:rsid w:val="00F51B44"/>
    <w:rsid w:val="00F53132"/>
    <w:rsid w:val="00F53766"/>
    <w:rsid w:val="00F54296"/>
    <w:rsid w:val="00F55392"/>
    <w:rsid w:val="00F55AF0"/>
    <w:rsid w:val="00F71975"/>
    <w:rsid w:val="00F71FD7"/>
    <w:rsid w:val="00F807D0"/>
    <w:rsid w:val="00F80E62"/>
    <w:rsid w:val="00F859DF"/>
    <w:rsid w:val="00F91DB0"/>
    <w:rsid w:val="00F927A2"/>
    <w:rsid w:val="00F93921"/>
    <w:rsid w:val="00F9403E"/>
    <w:rsid w:val="00F9639D"/>
    <w:rsid w:val="00F96B54"/>
    <w:rsid w:val="00FA6809"/>
    <w:rsid w:val="00FB085F"/>
    <w:rsid w:val="00FB16F0"/>
    <w:rsid w:val="00FB2018"/>
    <w:rsid w:val="00FB3909"/>
    <w:rsid w:val="00FB6DFE"/>
    <w:rsid w:val="00FC078F"/>
    <w:rsid w:val="00FC1A2F"/>
    <w:rsid w:val="00FC21CC"/>
    <w:rsid w:val="00FC2CC2"/>
    <w:rsid w:val="00FE6056"/>
    <w:rsid w:val="00FE6EEB"/>
    <w:rsid w:val="00FE7A8C"/>
    <w:rsid w:val="00FF7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16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A2F"/>
    <w:pPr>
      <w:widowControl w:val="0"/>
      <w:wordWrap w:val="0"/>
      <w:autoSpaceDE w:val="0"/>
      <w:autoSpaceDN w:val="0"/>
      <w:jc w:val="both"/>
    </w:pPr>
    <w:rPr>
      <w:rFonts w:ascii="바탕" w:hAnsi="돋움체"/>
      <w:kern w:val="2"/>
      <w:sz w:val="24"/>
      <w:szCs w:val="24"/>
    </w:rPr>
  </w:style>
  <w:style w:type="paragraph" w:styleId="1">
    <w:name w:val="heading 1"/>
    <w:basedOn w:val="a"/>
    <w:next w:val="a"/>
    <w:qFormat/>
    <w:rsid w:val="00FC1A2F"/>
    <w:pPr>
      <w:keepNext/>
      <w:jc w:val="center"/>
      <w:outlineLvl w:val="0"/>
    </w:pPr>
    <w:rPr>
      <w:rFonts w:ascii="돋움" w:eastAsia="돋움" w:hAnsi="돋움"/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sid w:val="00FC1A2F"/>
  </w:style>
  <w:style w:type="character" w:styleId="a4">
    <w:name w:val="Hyperlink"/>
    <w:basedOn w:val="a0"/>
    <w:semiHidden/>
    <w:rsid w:val="00FC1A2F"/>
    <w:rPr>
      <w:color w:val="0000FF"/>
      <w:u w:val="single"/>
    </w:rPr>
  </w:style>
  <w:style w:type="character" w:styleId="a5">
    <w:name w:val="FollowedHyperlink"/>
    <w:basedOn w:val="a0"/>
    <w:semiHidden/>
    <w:rsid w:val="00FC1A2F"/>
    <w:rPr>
      <w:color w:val="800080"/>
      <w:u w:val="single"/>
    </w:rPr>
  </w:style>
  <w:style w:type="paragraph" w:styleId="a6">
    <w:name w:val="header"/>
    <w:basedOn w:val="a"/>
    <w:link w:val="Char"/>
    <w:uiPriority w:val="99"/>
    <w:semiHidden/>
    <w:unhideWhenUsed/>
    <w:rsid w:val="00954F0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semiHidden/>
    <w:rsid w:val="00954F06"/>
    <w:rPr>
      <w:rFonts w:ascii="바탕" w:hAnsi="돋움체"/>
      <w:kern w:val="2"/>
      <w:sz w:val="24"/>
      <w:szCs w:val="24"/>
    </w:rPr>
  </w:style>
  <w:style w:type="paragraph" w:styleId="a7">
    <w:name w:val="footer"/>
    <w:basedOn w:val="a"/>
    <w:link w:val="Char0"/>
    <w:uiPriority w:val="99"/>
    <w:semiHidden/>
    <w:unhideWhenUsed/>
    <w:rsid w:val="00954F0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semiHidden/>
    <w:rsid w:val="00954F06"/>
    <w:rPr>
      <w:rFonts w:ascii="바탕" w:hAnsi="돋움체"/>
      <w:kern w:val="2"/>
      <w:sz w:val="24"/>
      <w:szCs w:val="24"/>
    </w:rPr>
  </w:style>
  <w:style w:type="table" w:styleId="a8">
    <w:name w:val="Table Grid"/>
    <w:basedOn w:val="a1"/>
    <w:uiPriority w:val="59"/>
    <w:rsid w:val="001F52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1"/>
    <w:uiPriority w:val="99"/>
    <w:semiHidden/>
    <w:unhideWhenUsed/>
    <w:rsid w:val="00C11C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C11CDB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Placeholder Text"/>
    <w:basedOn w:val="a0"/>
    <w:uiPriority w:val="99"/>
    <w:semiHidden/>
    <w:rsid w:val="007A2F75"/>
    <w:rPr>
      <w:color w:val="808080"/>
    </w:rPr>
  </w:style>
  <w:style w:type="paragraph" w:styleId="ab">
    <w:name w:val="List Paragraph"/>
    <w:basedOn w:val="a"/>
    <w:uiPriority w:val="34"/>
    <w:qFormat/>
    <w:rsid w:val="00E76E0F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ncc.co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ecruit@yncc.co.k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ncc.co.kr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603D79-A31B-4613-A945-B5E3EF309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2005년도 하반기 대졸신입사원 채용(안)</vt:lpstr>
    </vt:vector>
  </TitlesOfParts>
  <Company>yncc</Company>
  <LinksUpToDate>false</LinksUpToDate>
  <CharactersWithSpaces>1272</CharactersWithSpaces>
  <SharedDoc>false</SharedDoc>
  <HLinks>
    <vt:vector size="18" baseType="variant">
      <vt:variant>
        <vt:i4>4325428</vt:i4>
      </vt:variant>
      <vt:variant>
        <vt:i4>6</vt:i4>
      </vt:variant>
      <vt:variant>
        <vt:i4>0</vt:i4>
      </vt:variant>
      <vt:variant>
        <vt:i4>5</vt:i4>
      </vt:variant>
      <vt:variant>
        <vt:lpwstr>mailto:recruit@yncc.co.kr</vt:lpwstr>
      </vt:variant>
      <vt:variant>
        <vt:lpwstr/>
      </vt:variant>
      <vt:variant>
        <vt:i4>3407970</vt:i4>
      </vt:variant>
      <vt:variant>
        <vt:i4>3</vt:i4>
      </vt:variant>
      <vt:variant>
        <vt:i4>0</vt:i4>
      </vt:variant>
      <vt:variant>
        <vt:i4>5</vt:i4>
      </vt:variant>
      <vt:variant>
        <vt:lpwstr>http://www.yncc.co.kr/</vt:lpwstr>
      </vt:variant>
      <vt:variant>
        <vt:lpwstr/>
      </vt:variant>
      <vt:variant>
        <vt:i4>3407970</vt:i4>
      </vt:variant>
      <vt:variant>
        <vt:i4>0</vt:i4>
      </vt:variant>
      <vt:variant>
        <vt:i4>0</vt:i4>
      </vt:variant>
      <vt:variant>
        <vt:i4>5</vt:i4>
      </vt:variant>
      <vt:variant>
        <vt:lpwstr>http://www.yncc.co.kr/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2005년도 하반기 대졸신입사원 채용(안)</dc:title>
  <dc:subject/>
  <dc:creator>12190505</dc:creator>
  <cp:keywords/>
  <dc:description/>
  <cp:lastModifiedBy>조현진</cp:lastModifiedBy>
  <cp:revision>6</cp:revision>
  <cp:lastPrinted>2013-09-11T01:11:00Z</cp:lastPrinted>
  <dcterms:created xsi:type="dcterms:W3CDTF">2013-09-11T11:23:00Z</dcterms:created>
  <dcterms:modified xsi:type="dcterms:W3CDTF">2013-09-11T12:46:00Z</dcterms:modified>
</cp:coreProperties>
</file>