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46" w:rsidRPr="00076F46" w:rsidRDefault="00076F46" w:rsidP="00076F46">
      <w:pPr>
        <w:widowControl/>
        <w:shd w:val="clear" w:color="auto" w:fill="FFFFFF"/>
        <w:wordWrap/>
        <w:autoSpaceDE/>
        <w:autoSpaceDN/>
        <w:jc w:val="center"/>
        <w:rPr>
          <w:rFonts w:ascii="Arial" w:eastAsia="굴림" w:hAnsi="Arial" w:cs="Arial"/>
          <w:color w:val="333333"/>
          <w:kern w:val="0"/>
          <w:sz w:val="18"/>
          <w:szCs w:val="18"/>
        </w:rPr>
      </w:pPr>
      <w:r>
        <w:rPr>
          <w:rFonts w:ascii="Arial" w:eastAsia="굴림" w:hAnsi="Arial" w:cs="Arial"/>
          <w:noProof/>
          <w:color w:val="333333"/>
          <w:kern w:val="0"/>
          <w:sz w:val="18"/>
          <w:szCs w:val="18"/>
        </w:rPr>
        <w:drawing>
          <wp:inline distT="0" distB="0" distL="0" distR="0">
            <wp:extent cx="1381125" cy="476250"/>
            <wp:effectExtent l="19050" t="0" r="9525" b="0"/>
            <wp:docPr id="1" name="그림 1" descr="http://webpds.saramin.co.kr/pds/united_company/logo/12529_logo.gif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pds.saramin.co.kr/pds/united_company/logo/12529_logo.gif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90" w:type="dxa"/>
        <w:jc w:val="center"/>
        <w:tblCellMar>
          <w:left w:w="0" w:type="dxa"/>
          <w:right w:w="0" w:type="dxa"/>
        </w:tblCellMar>
        <w:tblLook w:val="04A0"/>
      </w:tblPr>
      <w:tblGrid>
        <w:gridCol w:w="10065"/>
      </w:tblGrid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9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0"/>
              <w:gridCol w:w="9750"/>
              <w:gridCol w:w="120"/>
            </w:tblGrid>
            <w:tr w:rsidR="00076F46" w:rsidRPr="00076F46">
              <w:trPr>
                <w:trHeight w:val="90"/>
              </w:trPr>
              <w:tc>
                <w:tcPr>
                  <w:tcW w:w="90" w:type="dxa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spacing w:line="90" w:lineRule="atLeast"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굴림" w:hAnsi="Arial" w:cs="Arial"/>
                      <w:noProof/>
                      <w:color w:val="333333"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2" name="그림 2" descr="http://job3.daum.net/ci/200802/temp/hanmi_tbl_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job3.daum.net/ci/200802/temp/hanmi_tbl_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0"/>
                      <w:szCs w:val="18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spacing w:line="90" w:lineRule="atLeast"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굴림" w:hAnsi="Arial" w:cs="Arial"/>
                      <w:noProof/>
                      <w:color w:val="333333"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3" name="그림 3" descr="http://job3.daum.net/ci/200802/temp/hanmi_tbl_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job3.daum.net/ci/200802/temp/hanmi_tbl_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76F46" w:rsidRPr="00076F46">
              <w:trPr>
                <w:trHeight w:val="90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0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F3F9FA"/>
                  <w:tcMar>
                    <w:top w:w="150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spacing w:line="90" w:lineRule="atLeast"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 xml:space="preserve">SW, HW, MD,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>품질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>신입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>채용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0"/>
                      <w:szCs w:val="18"/>
                    </w:rPr>
                  </w:pPr>
                </w:p>
              </w:tc>
            </w:tr>
            <w:tr w:rsidR="00076F46" w:rsidRPr="00076F46">
              <w:trPr>
                <w:trHeight w:val="90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0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spacing w:line="90" w:lineRule="atLeast"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당사는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미국에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본사를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글로벌기업으로서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PDA, SmartPhone, CDMA Rev.A/HSDPA WIRELESS DATA MODEM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및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관련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APPLICATION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들을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연구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개발하는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회사로서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뛰어난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기술력과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탁월한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마케팅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능력으로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국내는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물론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미국과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동구권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및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남미의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무선통신관련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주요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기업들의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전략적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파트너로서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새로운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시장을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창출해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나가고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있습니다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.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당사는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"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고객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사원과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함께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커나가는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Leading Company"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로서의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새로운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가치를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지속적으로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창출해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나가고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이러한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가치를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더불어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공유하는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것을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기업의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목표로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삼고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있으며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목표를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이루기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위해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끊임없는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투자를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해나가고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있습니다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.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딜로이트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선정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아시아태평양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지역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초고속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성장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500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대기업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및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북미지역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초고속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성장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500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기업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선정과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실리콘밸리가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있는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캘리포니아주를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선도하는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50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대기업에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이름을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올려놓고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있는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기업입니다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.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미국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본사를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비롯하여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애니데이터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코리아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애니데이터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차이나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애니데이터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인디아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애니데이터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라틴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아메리카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애니데이터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러시아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및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세계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각지의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브런치를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두고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있는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글로벌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기업에서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꿈을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펼쳐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보시기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바랍니다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0"/>
                      <w:szCs w:val="18"/>
                    </w:rPr>
                  </w:pPr>
                </w:p>
              </w:tc>
            </w:tr>
            <w:tr w:rsidR="00076F46" w:rsidRPr="00076F46">
              <w:trPr>
                <w:trHeight w:val="90"/>
              </w:trPr>
              <w:tc>
                <w:tcPr>
                  <w:tcW w:w="90" w:type="dxa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spacing w:line="90" w:lineRule="atLeast"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굴림" w:hAnsi="Arial" w:cs="Arial"/>
                      <w:noProof/>
                      <w:color w:val="333333"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4" name="그림 4" descr="http://job3.daum.net/ci/200802/temp/hanmi_tbl_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job3.daum.net/ci/200802/temp/hanmi_tbl_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0"/>
                      <w:szCs w:val="18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spacing w:line="90" w:lineRule="atLeast"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굴림" w:hAnsi="Arial" w:cs="Arial"/>
                      <w:noProof/>
                      <w:color w:val="333333"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5" name="그림 5" descr="http://job3.daum.net/ci/200802/temp/hanmi_tbl_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job3.daum.net/ci/200802/temp/hanmi_tbl_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076F46" w:rsidRPr="00076F46" w:rsidTr="00076F46">
        <w:trPr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6" name="그림 6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>모집부문</w:t>
            </w:r>
          </w:p>
        </w:tc>
      </w:tr>
      <w:tr w:rsidR="00076F46" w:rsidRPr="00076F46" w:rsidTr="00076F46">
        <w:trPr>
          <w:trHeight w:val="46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tbl>
            <w:tblPr>
              <w:tblW w:w="5000" w:type="pct"/>
              <w:shd w:val="clear" w:color="auto" w:fill="B6DCE7"/>
              <w:tblCellMar>
                <w:left w:w="0" w:type="dxa"/>
                <w:right w:w="0" w:type="dxa"/>
              </w:tblCellMar>
              <w:tblLook w:val="04A0"/>
            </w:tblPr>
            <w:tblGrid>
              <w:gridCol w:w="2617"/>
              <w:gridCol w:w="1812"/>
              <w:gridCol w:w="5636"/>
            </w:tblGrid>
            <w:tr w:rsidR="00076F46" w:rsidRPr="00076F46">
              <w:tc>
                <w:tcPr>
                  <w:tcW w:w="1300" w:type="pct"/>
                  <w:shd w:val="clear" w:color="auto" w:fill="DAEAF3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18"/>
                      <w:szCs w:val="18"/>
                    </w:rPr>
                    <w:t>모집부문</w:t>
                  </w:r>
                  <w:r w:rsidRPr="00076F46">
                    <w:rPr>
                      <w:rFonts w:ascii="Arial" w:eastAsia="굴림" w:hAnsi="Arial" w:cs="Arial"/>
                      <w:color w:val="007099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00" w:type="pct"/>
                  <w:shd w:val="clear" w:color="auto" w:fill="DAEAF3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18"/>
                      <w:szCs w:val="18"/>
                    </w:rPr>
                    <w:t>고용형태</w:t>
                  </w:r>
                </w:p>
              </w:tc>
              <w:tc>
                <w:tcPr>
                  <w:tcW w:w="2800" w:type="pct"/>
                  <w:shd w:val="clear" w:color="auto" w:fill="DAEAF3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7099"/>
                      <w:kern w:val="0"/>
                      <w:sz w:val="18"/>
                      <w:szCs w:val="18"/>
                    </w:rPr>
                    <w:t>자격요건</w:t>
                  </w:r>
                </w:p>
              </w:tc>
            </w:tr>
            <w:tr w:rsidR="00076F46" w:rsidRPr="00076F46">
              <w:trPr>
                <w:trHeight w:val="195"/>
              </w:trPr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SW Engineer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신입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정규직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4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년제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이상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br/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컴퓨터공학과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또는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유사학과</w:t>
                  </w:r>
                </w:p>
              </w:tc>
            </w:tr>
            <w:tr w:rsidR="00076F46" w:rsidRPr="00076F46">
              <w:trPr>
                <w:trHeight w:val="195"/>
              </w:trPr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HW Engineer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신입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정규직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4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년제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이상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br/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전자공학과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/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정보통신공학과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또는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유사학과</w:t>
                  </w:r>
                </w:p>
              </w:tc>
            </w:tr>
            <w:tr w:rsidR="00076F46" w:rsidRPr="00076F46">
              <w:trPr>
                <w:trHeight w:val="195"/>
              </w:trPr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MD(Mechanical Design)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br/>
                    <w:t xml:space="preserve">Engineer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신입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정규직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4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년제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이상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br/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기계공학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기계설계공학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금형설계공학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또는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유사학과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br/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우대사항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: 3D CAD (Pro/Engineer)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사용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가능자</w:t>
                  </w:r>
                </w:p>
              </w:tc>
            </w:tr>
            <w:tr w:rsidR="00076F46" w:rsidRPr="00076F46">
              <w:trPr>
                <w:trHeight w:val="195"/>
              </w:trPr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Reliability Test Engineer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br/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품질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(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신뢰성시험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) </w:t>
                  </w:r>
                  <w:r w:rsidRPr="00076F46">
                    <w:rPr>
                      <w:rFonts w:ascii="Arial" w:eastAsia="굴림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신입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정규직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75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76F46" w:rsidRPr="00076F46" w:rsidRDefault="00076F46" w:rsidP="00076F46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</w:pP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정규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4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년제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대졸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이상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br/>
                    <w:t xml:space="preserve">•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전기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/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전자공학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,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산업공학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또는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 w:rsidRPr="00076F46">
                    <w:rPr>
                      <w:rFonts w:ascii="Arial" w:eastAsia="굴림" w:hAnsi="Arial" w:cs="Arial"/>
                      <w:color w:val="333333"/>
                      <w:kern w:val="0"/>
                      <w:sz w:val="18"/>
                      <w:szCs w:val="18"/>
                    </w:rPr>
                    <w:t>유사학과</w:t>
                  </w:r>
                </w:p>
              </w:tc>
            </w:tr>
          </w:tbl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076F46" w:rsidRPr="00076F46" w:rsidTr="00076F46">
        <w:trPr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7" name="그림 7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>근무조건 및 복리정책</w:t>
            </w:r>
          </w:p>
        </w:tc>
      </w:tr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8" name="그림 8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연금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·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보험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4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대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보험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(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국민연금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고용보험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산재보험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건강보험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),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퇴직연금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9" name="그림 9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휴무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·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휴가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주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5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일근무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연차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0" name="그림 10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보상제도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인센티브제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스톡옵션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퇴직금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장기근속자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포상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우수사원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표창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/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포상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1" name="그림 11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건강관리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건강검진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본인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/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가족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의료비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2" name="그림 12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생활편의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석식제공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야근교통비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지급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주차비지원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/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주차가능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3" name="그림 13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경조사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각종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경조금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경조휴가제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기념선물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지급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4" name="그림 14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교육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인포멀지원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교육비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자기계발비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도서구입비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사내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외국어강좌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운영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5" name="그림 15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수당제도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휴일수당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6" name="그림 16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여가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사내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동호회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운영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7" name="그림 17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사내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편의시설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사내도서관</w:t>
            </w:r>
          </w:p>
        </w:tc>
      </w:tr>
      <w:tr w:rsidR="00076F46" w:rsidRPr="00076F46" w:rsidTr="00076F46">
        <w:trPr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18" name="그림 18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>전형절차</w:t>
            </w:r>
          </w:p>
        </w:tc>
      </w:tr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19" name="그림 19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서류전형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굴림" w:eastAsia="굴림" w:hAnsi="굴림" w:cs="굴림"/>
                <w:color w:val="333333"/>
                <w:kern w:val="0"/>
                <w:sz w:val="18"/>
                <w:szCs w:val="18"/>
              </w:rPr>
              <w:t>⇒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인사팀장전형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굴림" w:eastAsia="굴림" w:hAnsi="굴림" w:cs="굴림"/>
                <w:color w:val="333333"/>
                <w:kern w:val="0"/>
                <w:sz w:val="18"/>
                <w:szCs w:val="18"/>
              </w:rPr>
              <w:t>⇒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임원전형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굴림" w:eastAsia="굴림" w:hAnsi="굴림" w:cs="굴림"/>
                <w:color w:val="333333"/>
                <w:kern w:val="0"/>
                <w:sz w:val="18"/>
                <w:szCs w:val="18"/>
              </w:rPr>
              <w:t>⇒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최종통보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20" name="그림 20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발표방법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개별공고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면접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일정은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합격자에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한해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개별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통보</w:t>
            </w:r>
          </w:p>
        </w:tc>
      </w:tr>
      <w:tr w:rsidR="00076F46" w:rsidRPr="00076F46" w:rsidTr="00076F46">
        <w:trPr>
          <w:trHeight w:val="20"/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21" name="그림 21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>제출서류</w:t>
            </w:r>
          </w:p>
        </w:tc>
      </w:tr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22" name="그림 22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이력서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및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자기소개서</w:t>
            </w:r>
          </w:p>
        </w:tc>
      </w:tr>
      <w:tr w:rsidR="00076F46" w:rsidRPr="00076F46" w:rsidTr="00076F46">
        <w:trPr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23" name="그림 23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>접수기간</w:t>
            </w:r>
          </w:p>
        </w:tc>
      </w:tr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24" name="그림 24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b/>
                <w:bCs/>
                <w:color w:val="FF0000"/>
                <w:kern w:val="0"/>
                <w:sz w:val="18"/>
                <w:szCs w:val="18"/>
              </w:rPr>
              <w:t xml:space="preserve">2013-03-10 </w:t>
            </w:r>
            <w:r w:rsidRPr="00076F46">
              <w:rPr>
                <w:rFonts w:ascii="Arial" w:eastAsia="굴림" w:hAnsi="Arial" w:cs="Arial"/>
                <w:b/>
                <w:bCs/>
                <w:color w:val="FF0000"/>
                <w:kern w:val="0"/>
                <w:sz w:val="18"/>
                <w:szCs w:val="18"/>
              </w:rPr>
              <w:t>까지</w:t>
            </w:r>
          </w:p>
        </w:tc>
      </w:tr>
      <w:tr w:rsidR="00076F46" w:rsidRPr="00076F46" w:rsidTr="00076F46">
        <w:trPr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lastRenderedPageBreak/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25" name="그림 25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 xml:space="preserve">접수방법 (온라인 접수 또는 자사양식 이메일 접수 중 선택) </w:t>
            </w:r>
          </w:p>
        </w:tc>
      </w:tr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26" name="그림 26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온라인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접수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>커리어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>온라인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>입사지원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b/>
                <w:color w:val="333333"/>
                <w:kern w:val="0"/>
                <w:sz w:val="18"/>
                <w:szCs w:val="18"/>
              </w:rPr>
              <w:t>이용</w:t>
            </w:r>
            <w:r w:rsidRPr="00076F46">
              <w:rPr>
                <w:rFonts w:ascii="Arial" w:eastAsia="굴림" w:hAnsi="Arial" w:cs="Arial" w:hint="eastAsia"/>
                <w:b/>
                <w:color w:val="333333"/>
                <w:kern w:val="0"/>
                <w:sz w:val="18"/>
                <w:szCs w:val="18"/>
              </w:rPr>
              <w:t>(www.career.co.kr)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br/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27" name="그림 27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당사양식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다운로드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후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이메일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지원</w:t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hyperlink r:id="rId12" w:tgtFrame="_blank" w:history="1">
              <w:r w:rsidRPr="00076F46">
                <w:rPr>
                  <w:rFonts w:ascii="Arial" w:eastAsia="굴림" w:hAnsi="Arial" w:cs="Arial"/>
                  <w:b/>
                  <w:bCs/>
                  <w:color w:val="6666FF"/>
                  <w:kern w:val="0"/>
                  <w:sz w:val="18"/>
                </w:rPr>
                <w:t>patrickkim@anydata.com</w:t>
              </w:r>
            </w:hyperlink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76F46" w:rsidRPr="00076F46" w:rsidTr="00076F46">
        <w:trPr>
          <w:jc w:val="center"/>
        </w:trPr>
        <w:tc>
          <w:tcPr>
            <w:tcW w:w="0" w:type="auto"/>
            <w:tcBorders>
              <w:bottom w:val="single" w:sz="6" w:space="0" w:color="E2E2E2"/>
            </w:tcBorders>
            <w:tcMar>
              <w:top w:w="4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> </w:t>
            </w: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123825"/>
                  <wp:effectExtent l="19050" t="0" r="0" b="0"/>
                  <wp:docPr id="29" name="그림 29" descr="http://image.career.co.kr/career/popup/engage/b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image.career.co.kr/career/popup/engage/b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46"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076F46">
              <w:rPr>
                <w:rFonts w:ascii="돋움" w:eastAsia="돋움" w:hAnsi="돋움" w:cs="Arial" w:hint="eastAsia"/>
                <w:b/>
                <w:bCs/>
                <w:color w:val="333333"/>
                <w:kern w:val="0"/>
                <w:sz w:val="21"/>
              </w:rPr>
              <w:t>문의사항</w:t>
            </w:r>
          </w:p>
        </w:tc>
      </w:tr>
      <w:tr w:rsidR="00076F46" w:rsidRPr="00076F46" w:rsidTr="00076F46">
        <w:trPr>
          <w:trHeight w:val="405"/>
          <w:jc w:val="center"/>
        </w:trPr>
        <w:tc>
          <w:tcPr>
            <w:tcW w:w="0" w:type="auto"/>
            <w:tcMar>
              <w:top w:w="10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F46" w:rsidRPr="00076F46" w:rsidRDefault="00076F46" w:rsidP="00076F46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>
                  <wp:extent cx="57150" cy="57150"/>
                  <wp:effectExtent l="19050" t="0" r="0" b="0"/>
                  <wp:docPr id="30" name="그림 30" descr="http://image.career.co.kr/career/common/icon_cir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image.career.co.kr/career/common/icon_cir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gtFrame="_blank" w:history="1">
              <w:r w:rsidRPr="00076F46">
                <w:rPr>
                  <w:rFonts w:ascii="Arial" w:eastAsia="굴림" w:hAnsi="Arial" w:cs="Arial"/>
                  <w:b/>
                  <w:bCs/>
                  <w:color w:val="6666FF"/>
                  <w:kern w:val="0"/>
                  <w:sz w:val="18"/>
                </w:rPr>
                <w:t>patrickkim@anydata.com</w:t>
              </w:r>
            </w:hyperlink>
          </w:p>
        </w:tc>
      </w:tr>
    </w:tbl>
    <w:p w:rsidR="00EA298A" w:rsidRDefault="00EA298A">
      <w:pPr>
        <w:rPr>
          <w:rFonts w:hint="eastAsia"/>
        </w:rPr>
      </w:pPr>
    </w:p>
    <w:sectPr w:rsidR="00EA298A" w:rsidSect="00076F46">
      <w:pgSz w:w="11906" w:h="16838"/>
      <w:pgMar w:top="851" w:right="1440" w:bottom="568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076F46"/>
    <w:rsid w:val="00076F46"/>
    <w:rsid w:val="00EA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8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6F46"/>
    <w:rPr>
      <w:strike w:val="0"/>
      <w:dstrike w:val="0"/>
      <w:color w:val="333333"/>
      <w:u w:val="none"/>
      <w:effect w:val="none"/>
    </w:rPr>
  </w:style>
  <w:style w:type="character" w:customStyle="1" w:styleId="subtitle">
    <w:name w:val="subtitle"/>
    <w:basedOn w:val="a0"/>
    <w:rsid w:val="00076F46"/>
  </w:style>
  <w:style w:type="paragraph" w:styleId="a4">
    <w:name w:val="Balloon Text"/>
    <w:basedOn w:val="a"/>
    <w:link w:val="Char"/>
    <w:uiPriority w:val="99"/>
    <w:semiHidden/>
    <w:unhideWhenUsed/>
    <w:rsid w:val="00076F4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76F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2548">
      <w:bodyDiv w:val="1"/>
      <w:marLeft w:val="0"/>
      <w:marRight w:val="0"/>
      <w:marTop w:val="45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741">
          <w:marLeft w:val="0"/>
          <w:marRight w:val="0"/>
          <w:marTop w:val="0"/>
          <w:marBottom w:val="0"/>
          <w:divBdr>
            <w:top w:val="single" w:sz="6" w:space="15" w:color="D8E4F2"/>
            <w:left w:val="single" w:sz="6" w:space="15" w:color="D8E4F2"/>
            <w:bottom w:val="single" w:sz="6" w:space="15" w:color="D8E4F2"/>
            <w:right w:val="single" w:sz="6" w:space="15" w:color="D8E4F2"/>
          </w:divBdr>
          <w:divsChild>
            <w:div w:id="10945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733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mailto:patrickkim@anydata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mailto:patrickkim@anydat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hyperlink" Target="http://www.saramin.co.kr/zf_user/bbs-tong/view/com_idx/12529" TargetMode="Externa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Company>career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yhham</dc:creator>
  <cp:keywords/>
  <dc:description/>
  <cp:lastModifiedBy>yhham</cp:lastModifiedBy>
  <cp:revision>1</cp:revision>
  <dcterms:created xsi:type="dcterms:W3CDTF">2013-03-04T04:19:00Z</dcterms:created>
  <dcterms:modified xsi:type="dcterms:W3CDTF">2013-03-04T04:23:00Z</dcterms:modified>
</cp:coreProperties>
</file>